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B6EBF" w14:textId="77777777" w:rsidR="003B04EB" w:rsidRDefault="003B04EB" w:rsidP="003B04EB">
      <w:pPr>
        <w:jc w:val="center"/>
        <w:rPr>
          <w:color w:val="008000"/>
          <w:sz w:val="36"/>
        </w:rPr>
      </w:pPr>
      <w:bookmarkStart w:id="0" w:name="_GoBack"/>
      <w:bookmarkEnd w:id="0"/>
      <w:r>
        <w:rPr>
          <w:color w:val="008000"/>
          <w:sz w:val="36"/>
        </w:rPr>
        <w:t>Hextable Parish Council</w:t>
      </w:r>
    </w:p>
    <w:p w14:paraId="08E45514" w14:textId="77777777" w:rsidR="003B04EB" w:rsidRDefault="003B04EB" w:rsidP="003B04EB">
      <w:pPr>
        <w:jc w:val="center"/>
        <w:rPr>
          <w:color w:val="008000"/>
          <w:sz w:val="20"/>
        </w:rPr>
      </w:pPr>
    </w:p>
    <w:p w14:paraId="3AA0A2E1" w14:textId="51872DA6" w:rsidR="003B04EB" w:rsidRDefault="003B04EB" w:rsidP="003B04EB">
      <w:pPr>
        <w:jc w:val="both"/>
        <w:rPr>
          <w:color w:val="008000"/>
          <w:sz w:val="30"/>
          <w:szCs w:val="30"/>
        </w:rPr>
      </w:pPr>
      <w:r>
        <w:rPr>
          <w:color w:val="008000"/>
          <w:sz w:val="30"/>
          <w:szCs w:val="30"/>
        </w:rPr>
        <w:t xml:space="preserve">Minutes of Hextable Parish Council Audit &amp; Finance Committee held </w:t>
      </w:r>
      <w:r w:rsidR="00665025">
        <w:rPr>
          <w:color w:val="008000"/>
          <w:sz w:val="30"/>
          <w:szCs w:val="30"/>
        </w:rPr>
        <w:t xml:space="preserve">on </w:t>
      </w:r>
      <w:r w:rsidR="00546DC9">
        <w:rPr>
          <w:color w:val="008000"/>
          <w:sz w:val="30"/>
          <w:szCs w:val="30"/>
        </w:rPr>
        <w:t>21</w:t>
      </w:r>
      <w:r w:rsidR="00546DC9" w:rsidRPr="00546DC9">
        <w:rPr>
          <w:color w:val="008000"/>
          <w:sz w:val="30"/>
          <w:szCs w:val="30"/>
          <w:vertAlign w:val="superscript"/>
        </w:rPr>
        <w:t>st</w:t>
      </w:r>
      <w:r w:rsidR="00546DC9">
        <w:rPr>
          <w:color w:val="008000"/>
          <w:sz w:val="30"/>
          <w:szCs w:val="30"/>
        </w:rPr>
        <w:t xml:space="preserve"> May</w:t>
      </w:r>
      <w:r w:rsidR="009E2C06">
        <w:rPr>
          <w:color w:val="008000"/>
          <w:sz w:val="30"/>
          <w:szCs w:val="30"/>
        </w:rPr>
        <w:t xml:space="preserve"> 2018</w:t>
      </w:r>
      <w:r w:rsidR="00665025">
        <w:rPr>
          <w:color w:val="008000"/>
          <w:sz w:val="30"/>
          <w:szCs w:val="30"/>
        </w:rPr>
        <w:t xml:space="preserve"> at </w:t>
      </w:r>
      <w:r w:rsidR="00546DC9">
        <w:rPr>
          <w:color w:val="008000"/>
          <w:sz w:val="30"/>
          <w:szCs w:val="30"/>
        </w:rPr>
        <w:t>6</w:t>
      </w:r>
      <w:r w:rsidR="009E2C06">
        <w:rPr>
          <w:color w:val="008000"/>
          <w:sz w:val="30"/>
          <w:szCs w:val="30"/>
        </w:rPr>
        <w:t>.</w:t>
      </w:r>
      <w:r w:rsidR="00546DC9">
        <w:rPr>
          <w:color w:val="008000"/>
          <w:sz w:val="30"/>
          <w:szCs w:val="30"/>
        </w:rPr>
        <w:t>45p</w:t>
      </w:r>
      <w:r w:rsidR="009E2C06">
        <w:rPr>
          <w:color w:val="008000"/>
          <w:sz w:val="30"/>
          <w:szCs w:val="30"/>
        </w:rPr>
        <w:t>m</w:t>
      </w:r>
      <w:r w:rsidR="00CE3F0D">
        <w:rPr>
          <w:color w:val="008000"/>
          <w:sz w:val="30"/>
          <w:szCs w:val="30"/>
        </w:rPr>
        <w:t xml:space="preserve">, </w:t>
      </w:r>
      <w:r w:rsidR="0093364E">
        <w:rPr>
          <w:color w:val="008000"/>
          <w:sz w:val="30"/>
          <w:szCs w:val="30"/>
        </w:rPr>
        <w:t>in the Parish Office</w:t>
      </w:r>
      <w:r>
        <w:rPr>
          <w:color w:val="008000"/>
          <w:sz w:val="30"/>
          <w:szCs w:val="30"/>
        </w:rPr>
        <w:t>, College Road, Hextable.</w:t>
      </w:r>
    </w:p>
    <w:p w14:paraId="3F955792" w14:textId="77777777" w:rsidR="009D056F" w:rsidRDefault="009D056F" w:rsidP="003B04EB">
      <w:pPr>
        <w:jc w:val="both"/>
        <w:rPr>
          <w:color w:val="008000"/>
          <w:sz w:val="30"/>
          <w:szCs w:val="30"/>
        </w:rPr>
      </w:pPr>
    </w:p>
    <w:p w14:paraId="5F4D60F7" w14:textId="77777777" w:rsidR="003B04EB" w:rsidRDefault="00AA4DE7" w:rsidP="003B04EB">
      <w:pPr>
        <w:jc w:val="both"/>
      </w:pPr>
      <w:r>
        <w:rPr>
          <w:noProof/>
          <w:lang w:eastAsia="en-GB"/>
        </w:rPr>
        <mc:AlternateContent>
          <mc:Choice Requires="wps">
            <w:drawing>
              <wp:anchor distT="4294967295" distB="4294967295" distL="114300" distR="114300" simplePos="0" relativeHeight="251660288" behindDoc="0" locked="0" layoutInCell="1" allowOverlap="1" wp14:anchorId="39631B94" wp14:editId="2A25D7BB">
                <wp:simplePos x="0" y="0"/>
                <wp:positionH relativeFrom="column">
                  <wp:posOffset>9525</wp:posOffset>
                </wp:positionH>
                <wp:positionV relativeFrom="paragraph">
                  <wp:posOffset>107314</wp:posOffset>
                </wp:positionV>
                <wp:extent cx="5867400" cy="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748A11" id="_x0000_t32" coordsize="21600,21600" o:spt="32" o:oned="t" path="m,l21600,21600e" filled="f">
                <v:path arrowok="t" fillok="f" o:connecttype="none"/>
                <o:lock v:ext="edit" shapetype="t"/>
              </v:shapetype>
              <v:shape id="AutoShape 2" o:spid="_x0000_s1026" type="#_x0000_t32" style="position:absolute;margin-left:.75pt;margin-top:8.45pt;width:46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M5nD3k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"/>
            </w:pict>
          </mc:Fallback>
        </mc:AlternateContent>
      </w:r>
    </w:p>
    <w:p w14:paraId="368DD745" w14:textId="77777777" w:rsidR="003B04EB" w:rsidRPr="00D215F8" w:rsidRDefault="003B04EB" w:rsidP="003B04EB">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D215F8">
        <w:rPr>
          <w:rStyle w:val="CharacterStyle1"/>
          <w:rFonts w:ascii="Tahoma" w:hAnsi="Tahoma" w:cs="Tahoma"/>
          <w:b/>
          <w:bCs/>
          <w:sz w:val="22"/>
          <w:szCs w:val="22"/>
          <w:lang w:val="en-GB"/>
        </w:rPr>
        <w:t>PRESENT</w:t>
      </w:r>
    </w:p>
    <w:p w14:paraId="7A884F59"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the Chair</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CF56E0"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 xml:space="preserve">Councillor </w:t>
      </w:r>
      <w:r w:rsidRPr="00D215F8">
        <w:rPr>
          <w:rFonts w:ascii="Tahoma" w:hAnsi="Tahoma" w:cs="Tahoma"/>
          <w:sz w:val="22"/>
          <w:szCs w:val="22"/>
          <w:lang w:val="en-GB"/>
        </w:rPr>
        <w:t>D Kitchener</w:t>
      </w:r>
    </w:p>
    <w:p w14:paraId="5A590F01"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3E126076" w14:textId="01B016F9" w:rsidR="00A81D74" w:rsidRPr="00D215F8" w:rsidRDefault="003B04EB" w:rsidP="009E2C06">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rPr>
      </w:pPr>
      <w:r w:rsidRPr="00D215F8">
        <w:rPr>
          <w:rStyle w:val="CharacterStyle1"/>
          <w:rFonts w:ascii="Tahoma" w:hAnsi="Tahoma" w:cs="Tahoma"/>
          <w:sz w:val="22"/>
          <w:szCs w:val="22"/>
          <w:lang w:val="en-GB"/>
        </w:rPr>
        <w:t>Committee Members</w:t>
      </w:r>
      <w:r w:rsidR="00EA0F46" w:rsidRPr="00D215F8">
        <w:rPr>
          <w:rStyle w:val="CharacterStyle1"/>
          <w:rFonts w:ascii="Tahoma" w:hAnsi="Tahoma" w:cs="Tahoma"/>
          <w:sz w:val="22"/>
          <w:szCs w:val="22"/>
          <w:lang w:val="en-GB"/>
        </w:rPr>
        <w:t xml:space="preserve"> Present:</w:t>
      </w:r>
      <w:r w:rsidRPr="00D215F8">
        <w:rPr>
          <w:rStyle w:val="CharacterStyle1"/>
          <w:rFonts w:ascii="Tahoma" w:hAnsi="Tahoma" w:cs="Tahoma"/>
          <w:sz w:val="22"/>
          <w:szCs w:val="22"/>
          <w:lang w:val="en-GB"/>
        </w:rPr>
        <w:tab/>
      </w:r>
      <w:r w:rsidR="00CE0E5C">
        <w:rPr>
          <w:rStyle w:val="CharacterStyle1"/>
          <w:rFonts w:ascii="Tahoma" w:hAnsi="Tahoma" w:cs="Tahoma"/>
          <w:sz w:val="22"/>
          <w:szCs w:val="22"/>
          <w:lang w:val="en-GB"/>
        </w:rPr>
        <w:tab/>
      </w:r>
      <w:r w:rsidR="00931847" w:rsidRPr="00D215F8">
        <w:rPr>
          <w:rFonts w:ascii="Tahoma" w:hAnsi="Tahoma" w:cs="Tahoma"/>
          <w:sz w:val="22"/>
          <w:szCs w:val="22"/>
          <w:lang w:val="en-GB"/>
        </w:rPr>
        <w:t>Cllr</w:t>
      </w:r>
      <w:r w:rsidR="00A81D74" w:rsidRPr="00D215F8">
        <w:rPr>
          <w:rFonts w:ascii="Tahoma" w:hAnsi="Tahoma" w:cs="Tahoma"/>
          <w:sz w:val="22"/>
          <w:szCs w:val="22"/>
          <w:lang w:val="en-GB"/>
        </w:rPr>
        <w:t>s</w:t>
      </w:r>
      <w:r w:rsidR="00931847" w:rsidRPr="00D215F8">
        <w:rPr>
          <w:rFonts w:ascii="Tahoma" w:hAnsi="Tahoma" w:cs="Tahoma"/>
          <w:sz w:val="22"/>
          <w:szCs w:val="22"/>
          <w:lang w:val="en-GB"/>
        </w:rPr>
        <w:t xml:space="preserve"> </w:t>
      </w:r>
      <w:r w:rsidR="00D63106" w:rsidRPr="00D215F8">
        <w:rPr>
          <w:rStyle w:val="CharacterStyle1"/>
          <w:rFonts w:ascii="Tahoma" w:hAnsi="Tahoma" w:cs="Tahoma"/>
          <w:sz w:val="22"/>
          <w:szCs w:val="22"/>
        </w:rPr>
        <w:t>K Varnham</w:t>
      </w:r>
      <w:r w:rsidR="00CE0E5C">
        <w:rPr>
          <w:rStyle w:val="CharacterStyle1"/>
          <w:rFonts w:ascii="Tahoma" w:hAnsi="Tahoma" w:cs="Tahoma"/>
          <w:sz w:val="22"/>
          <w:szCs w:val="22"/>
        </w:rPr>
        <w:t xml:space="preserve">, </w:t>
      </w:r>
      <w:r w:rsidR="00CE0E5C" w:rsidRPr="00D215F8">
        <w:rPr>
          <w:rStyle w:val="CharacterStyle1"/>
          <w:rFonts w:ascii="Tahoma" w:hAnsi="Tahoma" w:cs="Tahoma"/>
          <w:sz w:val="22"/>
          <w:szCs w:val="22"/>
          <w:lang w:val="en-GB"/>
        </w:rPr>
        <w:t>R Smith</w:t>
      </w:r>
      <w:r w:rsidR="009E2C06" w:rsidRPr="00D215F8">
        <w:rPr>
          <w:rStyle w:val="CharacterStyle1"/>
          <w:rFonts w:ascii="Tahoma" w:hAnsi="Tahoma" w:cs="Tahoma"/>
          <w:sz w:val="22"/>
          <w:szCs w:val="22"/>
        </w:rPr>
        <w:t xml:space="preserve"> &amp;</w:t>
      </w:r>
      <w:r w:rsidR="0061574D" w:rsidRPr="00D215F8">
        <w:rPr>
          <w:rStyle w:val="CharacterStyle1"/>
          <w:rFonts w:ascii="Tahoma" w:hAnsi="Tahoma" w:cs="Tahoma"/>
          <w:sz w:val="22"/>
          <w:szCs w:val="22"/>
        </w:rPr>
        <w:t xml:space="preserve"> </w:t>
      </w:r>
      <w:r w:rsidR="00A81D74" w:rsidRPr="00D215F8">
        <w:rPr>
          <w:rFonts w:ascii="Tahoma" w:hAnsi="Tahoma" w:cs="Tahoma"/>
          <w:sz w:val="22"/>
          <w:szCs w:val="22"/>
        </w:rPr>
        <w:t>W Stoneham</w:t>
      </w:r>
    </w:p>
    <w:p w14:paraId="620B5213"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4E117902" w14:textId="5B863139" w:rsidR="00A81D74" w:rsidRPr="00D215F8" w:rsidRDefault="00665025" w:rsidP="00665025">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Attendance:</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t>Cllr</w:t>
      </w:r>
      <w:r w:rsidR="00546DC9" w:rsidRPr="00D215F8">
        <w:rPr>
          <w:rStyle w:val="CharacterStyle1"/>
          <w:rFonts w:ascii="Tahoma" w:hAnsi="Tahoma" w:cs="Tahoma"/>
          <w:sz w:val="22"/>
          <w:szCs w:val="22"/>
          <w:lang w:val="en-GB"/>
        </w:rPr>
        <w:t>s D Morris, C Bower, E Leaver</w:t>
      </w:r>
      <w:r w:rsidR="00CE0E5C">
        <w:rPr>
          <w:rStyle w:val="CharacterStyle1"/>
          <w:rFonts w:ascii="Tahoma" w:hAnsi="Tahoma" w:cs="Tahoma"/>
          <w:sz w:val="22"/>
          <w:szCs w:val="22"/>
          <w:lang w:val="en-GB"/>
        </w:rPr>
        <w:t xml:space="preserve"> &amp;</w:t>
      </w:r>
      <w:r w:rsidRPr="00D215F8">
        <w:rPr>
          <w:rStyle w:val="CharacterStyle1"/>
          <w:rFonts w:ascii="Tahoma" w:hAnsi="Tahoma" w:cs="Tahoma"/>
          <w:sz w:val="22"/>
          <w:szCs w:val="22"/>
          <w:lang w:val="en-GB"/>
        </w:rPr>
        <w:t xml:space="preserve"> </w:t>
      </w:r>
      <w:r w:rsidR="00A81D74" w:rsidRPr="00D215F8">
        <w:rPr>
          <w:rStyle w:val="CharacterStyle1"/>
          <w:rFonts w:ascii="Tahoma" w:hAnsi="Tahoma" w:cs="Tahoma"/>
          <w:sz w:val="22"/>
          <w:szCs w:val="22"/>
          <w:lang w:val="en-GB"/>
        </w:rPr>
        <w:t>E Kattenhorn</w:t>
      </w:r>
      <w:r w:rsidR="00546DC9" w:rsidRPr="00D215F8">
        <w:rPr>
          <w:rStyle w:val="CharacterStyle1"/>
          <w:rFonts w:ascii="Tahoma" w:hAnsi="Tahoma" w:cs="Tahoma"/>
          <w:sz w:val="22"/>
          <w:szCs w:val="22"/>
          <w:lang w:val="en-GB"/>
        </w:rPr>
        <w:t xml:space="preserve"> </w:t>
      </w:r>
    </w:p>
    <w:p w14:paraId="0F5C11E7" w14:textId="19CDE9D2" w:rsidR="0061574D" w:rsidRPr="00D215F8" w:rsidRDefault="003B04EB" w:rsidP="009E6052">
      <w:pPr>
        <w:pStyle w:val="style2cxspmiddle"/>
        <w:widowControl w:val="0"/>
        <w:spacing w:before="0" w:beforeAutospacing="0" w:after="0" w:afterAutospacing="0" w:line="283" w:lineRule="auto"/>
        <w:ind w:right="-45"/>
        <w:contextualSpacing/>
        <w:jc w:val="both"/>
        <w:rPr>
          <w:rFonts w:ascii="Tahoma" w:hAnsi="Tahoma" w:cs="Tahoma"/>
          <w:sz w:val="22"/>
          <w:szCs w:val="22"/>
          <w:lang w:val="en-GB"/>
        </w:rPr>
      </w:pP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p>
    <w:p w14:paraId="5A278C08" w14:textId="22B75E0B" w:rsidR="003B04EB" w:rsidRPr="00D215F8" w:rsidRDefault="003B04EB" w:rsidP="00EA0F46">
      <w:pPr>
        <w:jc w:val="both"/>
        <w:rPr>
          <w:rStyle w:val="CharacterStyle1"/>
          <w:rFonts w:ascii="Tahoma" w:hAnsi="Tahoma" w:cs="Tahoma"/>
          <w:sz w:val="22"/>
          <w:szCs w:val="22"/>
          <w:highlight w:val="yellow"/>
        </w:rPr>
      </w:pPr>
      <w:r w:rsidRPr="00D215F8">
        <w:rPr>
          <w:b/>
          <w:sz w:val="22"/>
          <w:szCs w:val="22"/>
        </w:rPr>
        <w:t>APOLOGIES FOR ABSENCE</w:t>
      </w:r>
      <w:r w:rsidR="00EA0F46" w:rsidRPr="00D215F8">
        <w:rPr>
          <w:b/>
          <w:sz w:val="22"/>
          <w:szCs w:val="22"/>
        </w:rPr>
        <w:t>:</w:t>
      </w:r>
      <w:r w:rsidR="00AA4DE7" w:rsidRPr="00D215F8">
        <w:rPr>
          <w:b/>
          <w:sz w:val="22"/>
          <w:szCs w:val="22"/>
        </w:rPr>
        <w:t xml:space="preserve"> </w:t>
      </w:r>
      <w:r w:rsidR="00AA4DE7" w:rsidRPr="00D215F8">
        <w:rPr>
          <w:b/>
          <w:sz w:val="22"/>
          <w:szCs w:val="22"/>
        </w:rPr>
        <w:tab/>
      </w:r>
      <w:r w:rsidR="009E2C06" w:rsidRPr="00D215F8">
        <w:rPr>
          <w:rStyle w:val="CharacterStyle1"/>
          <w:rFonts w:ascii="Tahoma" w:hAnsi="Tahoma" w:cs="Tahoma"/>
          <w:sz w:val="22"/>
          <w:szCs w:val="22"/>
        </w:rPr>
        <w:t>Cllr M Fittock</w:t>
      </w:r>
    </w:p>
    <w:p w14:paraId="3A33E2D4" w14:textId="77777777" w:rsidR="003B04EB" w:rsidRPr="00D215F8" w:rsidRDefault="003B04EB" w:rsidP="003B04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7391A346"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b/>
          <w:bCs/>
          <w:sz w:val="22"/>
          <w:szCs w:val="22"/>
          <w:lang w:val="en-GB"/>
        </w:rPr>
        <w:t>DECLARATIONS OF INTEREST</w:t>
      </w:r>
      <w:r w:rsidR="00EA0F46" w:rsidRPr="00D215F8">
        <w:rPr>
          <w:rStyle w:val="CharacterStyle1"/>
          <w:rFonts w:ascii="Tahoma" w:hAnsi="Tahoma" w:cs="Tahoma"/>
          <w:b/>
          <w:bCs/>
          <w:sz w:val="22"/>
          <w:szCs w:val="22"/>
          <w:lang w:val="en-GB"/>
        </w:rPr>
        <w:t>:</w:t>
      </w:r>
      <w:r w:rsidR="00EA0F46" w:rsidRPr="00D215F8">
        <w:rPr>
          <w:rStyle w:val="CharacterStyle1"/>
          <w:rFonts w:ascii="Tahoma" w:hAnsi="Tahoma" w:cs="Tahoma"/>
          <w:b/>
          <w:bCs/>
          <w:sz w:val="22"/>
          <w:szCs w:val="22"/>
          <w:lang w:val="en-GB"/>
        </w:rPr>
        <w:tab/>
      </w:r>
      <w:r w:rsidR="00D63106" w:rsidRPr="00D215F8">
        <w:rPr>
          <w:rStyle w:val="CharacterStyle1"/>
          <w:rFonts w:ascii="Tahoma" w:hAnsi="Tahoma" w:cs="Tahoma"/>
          <w:sz w:val="22"/>
          <w:szCs w:val="22"/>
          <w:lang w:val="en-GB"/>
        </w:rPr>
        <w:t>None</w:t>
      </w:r>
    </w:p>
    <w:p w14:paraId="3531A07A" w14:textId="77777777" w:rsidR="0061574D" w:rsidRPr="00D0571F" w:rsidRDefault="0061574D" w:rsidP="003B04EB">
      <w:pPr>
        <w:jc w:val="both"/>
        <w:rPr>
          <w:b/>
          <w:sz w:val="16"/>
          <w:szCs w:val="16"/>
        </w:rPr>
      </w:pPr>
    </w:p>
    <w:p w14:paraId="4BE63F76" w14:textId="77777777" w:rsidR="003B04EB" w:rsidRPr="007F522A" w:rsidRDefault="008552B2" w:rsidP="003B04EB">
      <w:pPr>
        <w:jc w:val="both"/>
        <w:rPr>
          <w:b/>
          <w:sz w:val="22"/>
          <w:szCs w:val="22"/>
        </w:rPr>
      </w:pPr>
      <w:r w:rsidRPr="007F522A">
        <w:rPr>
          <w:b/>
          <w:sz w:val="22"/>
          <w:szCs w:val="22"/>
        </w:rPr>
        <w:t>Members</w:t>
      </w:r>
      <w:r w:rsidR="000E1AC7" w:rsidRPr="007F522A">
        <w:rPr>
          <w:b/>
          <w:sz w:val="22"/>
          <w:szCs w:val="22"/>
        </w:rPr>
        <w:t>’</w:t>
      </w:r>
      <w:r w:rsidRPr="007F522A">
        <w:rPr>
          <w:b/>
          <w:sz w:val="22"/>
          <w:szCs w:val="22"/>
        </w:rPr>
        <w:t xml:space="preserve"> </w:t>
      </w:r>
      <w:r w:rsidR="00610A58" w:rsidRPr="007F522A">
        <w:rPr>
          <w:b/>
          <w:sz w:val="22"/>
          <w:szCs w:val="22"/>
        </w:rPr>
        <w:t xml:space="preserve">to review the </w:t>
      </w:r>
      <w:r w:rsidR="00931847" w:rsidRPr="007F522A">
        <w:rPr>
          <w:b/>
          <w:sz w:val="22"/>
          <w:szCs w:val="22"/>
        </w:rPr>
        <w:t>quarterly budget report and current budget position</w:t>
      </w:r>
    </w:p>
    <w:p w14:paraId="398FB05B" w14:textId="17A4FE87" w:rsidR="0063169C" w:rsidRPr="007F522A" w:rsidRDefault="00931847" w:rsidP="00546DC9">
      <w:pPr>
        <w:tabs>
          <w:tab w:val="left" w:pos="1701"/>
        </w:tabs>
        <w:jc w:val="both"/>
        <w:rPr>
          <w:sz w:val="22"/>
          <w:szCs w:val="22"/>
        </w:rPr>
      </w:pPr>
      <w:r w:rsidRPr="007F522A">
        <w:rPr>
          <w:sz w:val="22"/>
          <w:szCs w:val="22"/>
        </w:rPr>
        <w:t>Noted</w:t>
      </w:r>
      <w:r w:rsidR="00D63106" w:rsidRPr="007F522A">
        <w:rPr>
          <w:sz w:val="22"/>
          <w:szCs w:val="22"/>
        </w:rPr>
        <w:t xml:space="preserve"> </w:t>
      </w:r>
      <w:r w:rsidR="007E59CC" w:rsidRPr="007F522A">
        <w:rPr>
          <w:sz w:val="22"/>
          <w:szCs w:val="22"/>
        </w:rPr>
        <w:t>financial position for Qtr</w:t>
      </w:r>
      <w:r w:rsidR="00546DC9" w:rsidRPr="007F522A">
        <w:rPr>
          <w:sz w:val="22"/>
          <w:szCs w:val="22"/>
        </w:rPr>
        <w:t>4</w:t>
      </w:r>
      <w:r w:rsidR="007E59CC" w:rsidRPr="007F522A">
        <w:rPr>
          <w:sz w:val="22"/>
          <w:szCs w:val="22"/>
        </w:rPr>
        <w:t>.</w:t>
      </w:r>
    </w:p>
    <w:p w14:paraId="2FC52D8D" w14:textId="3A715004" w:rsidR="00546DC9" w:rsidRPr="00D215F8" w:rsidRDefault="00546DC9" w:rsidP="00546DC9">
      <w:pPr>
        <w:tabs>
          <w:tab w:val="left" w:pos="1701"/>
        </w:tabs>
        <w:jc w:val="both"/>
        <w:rPr>
          <w:rStyle w:val="CharacterStyle1"/>
          <w:rFonts w:ascii="Tahoma" w:hAnsi="Tahoma" w:cs="Tahoma"/>
          <w:sz w:val="16"/>
          <w:szCs w:val="16"/>
        </w:rPr>
      </w:pPr>
    </w:p>
    <w:p w14:paraId="28178278" w14:textId="569576CF" w:rsidR="00546DC9" w:rsidRPr="007F522A" w:rsidRDefault="00546DC9" w:rsidP="00546DC9">
      <w:pPr>
        <w:tabs>
          <w:tab w:val="left" w:pos="1701"/>
        </w:tabs>
        <w:jc w:val="both"/>
        <w:rPr>
          <w:rStyle w:val="CharacterStyle1"/>
          <w:rFonts w:ascii="Tahoma" w:hAnsi="Tahoma" w:cs="Tahoma"/>
          <w:b/>
          <w:sz w:val="22"/>
          <w:szCs w:val="22"/>
        </w:rPr>
      </w:pPr>
      <w:r w:rsidRPr="007F522A">
        <w:rPr>
          <w:rStyle w:val="CharacterStyle1"/>
          <w:rFonts w:ascii="Tahoma" w:hAnsi="Tahoma" w:cs="Tahoma"/>
          <w:b/>
          <w:sz w:val="22"/>
          <w:szCs w:val="22"/>
        </w:rPr>
        <w:t>Members to discuss request from open Spaces Committee for extra funding for small works project.</w:t>
      </w:r>
    </w:p>
    <w:p w14:paraId="3EFBD398" w14:textId="1EABD3B2" w:rsidR="00546DC9" w:rsidRPr="007F522A" w:rsidRDefault="00546DC9" w:rsidP="00546DC9">
      <w:pPr>
        <w:tabs>
          <w:tab w:val="left" w:pos="1701"/>
        </w:tabs>
        <w:jc w:val="both"/>
        <w:rPr>
          <w:rStyle w:val="CharacterStyle1"/>
          <w:rFonts w:ascii="Tahoma" w:hAnsi="Tahoma" w:cs="Tahoma"/>
          <w:sz w:val="22"/>
          <w:szCs w:val="22"/>
        </w:rPr>
      </w:pPr>
      <w:r w:rsidRPr="007F522A">
        <w:rPr>
          <w:rStyle w:val="CharacterStyle1"/>
          <w:rFonts w:ascii="Tahoma" w:hAnsi="Tahoma" w:cs="Tahoma"/>
          <w:b/>
          <w:sz w:val="22"/>
          <w:szCs w:val="22"/>
        </w:rPr>
        <w:t>Resolved</w:t>
      </w:r>
      <w:r w:rsidRPr="007F522A">
        <w:rPr>
          <w:rStyle w:val="CharacterStyle1"/>
          <w:rFonts w:ascii="Tahoma" w:hAnsi="Tahoma" w:cs="Tahoma"/>
          <w:b/>
          <w:sz w:val="22"/>
          <w:szCs w:val="22"/>
        </w:rPr>
        <w:tab/>
      </w:r>
      <w:r w:rsidRPr="007F522A">
        <w:rPr>
          <w:rStyle w:val="CharacterStyle1"/>
          <w:rFonts w:ascii="Tahoma" w:hAnsi="Tahoma" w:cs="Tahoma"/>
          <w:sz w:val="22"/>
          <w:szCs w:val="22"/>
        </w:rPr>
        <w:t>that the following actions be taken:</w:t>
      </w:r>
    </w:p>
    <w:p w14:paraId="40E51A06" w14:textId="231CB98E" w:rsidR="00546DC9" w:rsidRPr="007F522A" w:rsidRDefault="00546DC9" w:rsidP="00546DC9">
      <w:pPr>
        <w:tabs>
          <w:tab w:val="left" w:pos="1701"/>
        </w:tabs>
        <w:ind w:left="1695" w:hanging="1695"/>
        <w:jc w:val="both"/>
        <w:rPr>
          <w:rStyle w:val="CharacterStyle1"/>
          <w:rFonts w:ascii="Tahoma" w:hAnsi="Tahoma" w:cs="Tahoma"/>
          <w:sz w:val="22"/>
          <w:szCs w:val="22"/>
        </w:rPr>
      </w:pPr>
      <w:r w:rsidRPr="007F522A">
        <w:rPr>
          <w:rStyle w:val="CharacterStyle1"/>
          <w:rFonts w:ascii="Tahoma" w:hAnsi="Tahoma" w:cs="Tahoma"/>
          <w:b/>
          <w:sz w:val="22"/>
          <w:szCs w:val="22"/>
        </w:rPr>
        <w:t xml:space="preserve">18/0815 </w:t>
      </w:r>
      <w:r w:rsidRPr="007F522A">
        <w:rPr>
          <w:rStyle w:val="CharacterStyle1"/>
          <w:rFonts w:ascii="Tahoma" w:hAnsi="Tahoma" w:cs="Tahoma"/>
          <w:b/>
          <w:sz w:val="22"/>
          <w:szCs w:val="22"/>
        </w:rPr>
        <w:tab/>
      </w:r>
      <w:r w:rsidRPr="007F522A">
        <w:rPr>
          <w:rStyle w:val="CharacterStyle1"/>
          <w:rFonts w:ascii="Tahoma" w:hAnsi="Tahoma" w:cs="Tahoma"/>
          <w:b/>
          <w:sz w:val="22"/>
          <w:szCs w:val="22"/>
        </w:rPr>
        <w:tab/>
      </w:r>
      <w:r w:rsidRPr="007F522A">
        <w:rPr>
          <w:rStyle w:val="CharacterStyle1"/>
          <w:rFonts w:ascii="Tahoma" w:hAnsi="Tahoma" w:cs="Tahoma"/>
          <w:sz w:val="22"/>
          <w:szCs w:val="22"/>
        </w:rPr>
        <w:t>(</w:t>
      </w:r>
      <w:proofErr w:type="spellStart"/>
      <w:r w:rsidRPr="007F522A">
        <w:rPr>
          <w:rStyle w:val="CharacterStyle1"/>
          <w:rFonts w:ascii="Tahoma" w:hAnsi="Tahoma" w:cs="Tahoma"/>
          <w:sz w:val="22"/>
          <w:szCs w:val="22"/>
        </w:rPr>
        <w:t>i</w:t>
      </w:r>
      <w:proofErr w:type="spellEnd"/>
      <w:r w:rsidRPr="007F522A">
        <w:rPr>
          <w:rStyle w:val="CharacterStyle1"/>
          <w:rFonts w:ascii="Tahoma" w:hAnsi="Tahoma" w:cs="Tahoma"/>
          <w:sz w:val="22"/>
          <w:szCs w:val="22"/>
        </w:rPr>
        <w:t>) £1,000 is allocated from the 2017/18 surplus to the vehicle replacement fund</w:t>
      </w:r>
    </w:p>
    <w:p w14:paraId="29136D82" w14:textId="77777777" w:rsidR="00546DC9" w:rsidRPr="007F522A" w:rsidRDefault="00546DC9" w:rsidP="00546DC9">
      <w:pPr>
        <w:tabs>
          <w:tab w:val="left" w:pos="1701"/>
        </w:tabs>
        <w:ind w:left="1695" w:hanging="1695"/>
        <w:jc w:val="both"/>
        <w:rPr>
          <w:rStyle w:val="CharacterStyle1"/>
          <w:rFonts w:ascii="Tahoma" w:hAnsi="Tahoma" w:cs="Tahoma"/>
          <w:sz w:val="22"/>
          <w:szCs w:val="22"/>
        </w:rPr>
      </w:pPr>
      <w:r w:rsidRPr="007F522A">
        <w:rPr>
          <w:rStyle w:val="CharacterStyle1"/>
          <w:rFonts w:ascii="Tahoma" w:hAnsi="Tahoma" w:cs="Tahoma"/>
          <w:b/>
          <w:sz w:val="22"/>
          <w:szCs w:val="22"/>
        </w:rPr>
        <w:tab/>
      </w:r>
      <w:r w:rsidRPr="007F522A">
        <w:rPr>
          <w:rStyle w:val="CharacterStyle1"/>
          <w:rFonts w:ascii="Tahoma" w:hAnsi="Tahoma" w:cs="Tahoma"/>
          <w:b/>
          <w:sz w:val="22"/>
          <w:szCs w:val="22"/>
        </w:rPr>
        <w:tab/>
      </w:r>
      <w:r w:rsidRPr="007F522A">
        <w:rPr>
          <w:rStyle w:val="CharacterStyle1"/>
          <w:rFonts w:ascii="Tahoma" w:hAnsi="Tahoma" w:cs="Tahoma"/>
          <w:sz w:val="22"/>
          <w:szCs w:val="22"/>
        </w:rPr>
        <w:t>(ii) £2,000 is set aside to bring the unallocated reserves to the recommended 30%</w:t>
      </w:r>
    </w:p>
    <w:p w14:paraId="5E44A07B" w14:textId="77777777" w:rsidR="00546DC9" w:rsidRPr="007F522A" w:rsidRDefault="00546DC9" w:rsidP="00546DC9">
      <w:pPr>
        <w:tabs>
          <w:tab w:val="left" w:pos="1701"/>
        </w:tabs>
        <w:ind w:left="1695" w:hanging="1695"/>
        <w:jc w:val="both"/>
        <w:rPr>
          <w:rStyle w:val="CharacterStyle1"/>
          <w:rFonts w:ascii="Tahoma" w:hAnsi="Tahoma" w:cs="Tahoma"/>
          <w:sz w:val="22"/>
          <w:szCs w:val="22"/>
        </w:rPr>
      </w:pPr>
      <w:r w:rsidRPr="007F522A">
        <w:rPr>
          <w:rStyle w:val="CharacterStyle1"/>
          <w:rFonts w:ascii="Tahoma" w:hAnsi="Tahoma" w:cs="Tahoma"/>
          <w:sz w:val="22"/>
          <w:szCs w:val="22"/>
        </w:rPr>
        <w:tab/>
        <w:t>(iii) The remainder of the 2017/18 surplus is allocated to the Open Spaces budget line to fund the new disabled access to the village green, the new pathway and associated ground work as approved at Open Spaces Committee</w:t>
      </w:r>
    </w:p>
    <w:p w14:paraId="3BD2281E" w14:textId="77777777" w:rsidR="00546DC9" w:rsidRPr="007F522A" w:rsidRDefault="00546DC9" w:rsidP="00546DC9">
      <w:pPr>
        <w:tabs>
          <w:tab w:val="left" w:pos="1701"/>
        </w:tabs>
        <w:ind w:left="1695" w:hanging="1695"/>
        <w:jc w:val="both"/>
        <w:rPr>
          <w:rStyle w:val="CharacterStyle1"/>
          <w:rFonts w:ascii="Tahoma" w:hAnsi="Tahoma" w:cs="Tahoma"/>
          <w:sz w:val="22"/>
          <w:szCs w:val="22"/>
        </w:rPr>
      </w:pPr>
      <w:r w:rsidRPr="007F522A">
        <w:rPr>
          <w:rStyle w:val="CharacterStyle1"/>
          <w:rFonts w:ascii="Tahoma" w:hAnsi="Tahoma" w:cs="Tahoma"/>
          <w:sz w:val="22"/>
          <w:szCs w:val="22"/>
        </w:rPr>
        <w:tab/>
        <w:t>(iv) A new line in Allocated Reserves named ‘Infrastructure Fund’ is set up on the Reserves Schedule and the existing CIL money received is noted (with expiry date for each CIL grant)</w:t>
      </w:r>
    </w:p>
    <w:p w14:paraId="6992DA46" w14:textId="363470EB" w:rsidR="007F522A" w:rsidRDefault="00546DC9" w:rsidP="00546DC9">
      <w:pPr>
        <w:tabs>
          <w:tab w:val="left" w:pos="1701"/>
        </w:tabs>
        <w:ind w:left="1695" w:hanging="1695"/>
        <w:jc w:val="both"/>
        <w:rPr>
          <w:rStyle w:val="CharacterStyle1"/>
          <w:rFonts w:ascii="Tahoma" w:hAnsi="Tahoma" w:cs="Tahoma"/>
          <w:sz w:val="22"/>
          <w:szCs w:val="22"/>
        </w:rPr>
      </w:pPr>
      <w:r w:rsidRPr="007F522A">
        <w:rPr>
          <w:rStyle w:val="CharacterStyle1"/>
          <w:rFonts w:ascii="Tahoma" w:hAnsi="Tahoma" w:cs="Tahoma"/>
          <w:sz w:val="22"/>
          <w:szCs w:val="22"/>
        </w:rPr>
        <w:tab/>
        <w:t xml:space="preserve">(v) Make application to Sevenoaks District Council to spend the CIL money towards new </w:t>
      </w:r>
      <w:r w:rsidR="007F522A" w:rsidRPr="007F522A">
        <w:rPr>
          <w:rStyle w:val="CharacterStyle1"/>
          <w:rFonts w:ascii="Tahoma" w:hAnsi="Tahoma" w:cs="Tahoma"/>
          <w:sz w:val="22"/>
          <w:szCs w:val="22"/>
        </w:rPr>
        <w:t>disabled access to the village green.</w:t>
      </w:r>
    </w:p>
    <w:p w14:paraId="14DCB2E7" w14:textId="5643AEEB" w:rsidR="00DC3D09" w:rsidRDefault="00DC3D09" w:rsidP="00546DC9">
      <w:pPr>
        <w:tabs>
          <w:tab w:val="left" w:pos="1701"/>
        </w:tabs>
        <w:ind w:left="1695" w:hanging="1695"/>
        <w:jc w:val="both"/>
        <w:rPr>
          <w:rStyle w:val="CharacterStyle1"/>
          <w:rFonts w:ascii="Tahoma" w:hAnsi="Tahoma" w:cs="Tahoma"/>
          <w:sz w:val="22"/>
          <w:szCs w:val="22"/>
        </w:rPr>
      </w:pPr>
      <w:r>
        <w:rPr>
          <w:rStyle w:val="CharacterStyle1"/>
          <w:rFonts w:ascii="Tahoma" w:hAnsi="Tahoma" w:cs="Tahoma"/>
          <w:sz w:val="22"/>
          <w:szCs w:val="22"/>
        </w:rPr>
        <w:tab/>
        <w:t xml:space="preserve">(vi) The Clerk to submit a claim for CIL funding to contribute towards the cost of the new </w:t>
      </w:r>
      <w:r w:rsidR="007D5696">
        <w:rPr>
          <w:rStyle w:val="CharacterStyle1"/>
          <w:rFonts w:ascii="Tahoma" w:hAnsi="Tahoma" w:cs="Tahoma"/>
          <w:sz w:val="22"/>
          <w:szCs w:val="22"/>
        </w:rPr>
        <w:t>works</w:t>
      </w:r>
      <w:r>
        <w:rPr>
          <w:rStyle w:val="CharacterStyle1"/>
          <w:rFonts w:ascii="Tahoma" w:hAnsi="Tahoma" w:cs="Tahoma"/>
          <w:sz w:val="22"/>
          <w:szCs w:val="22"/>
        </w:rPr>
        <w:t xml:space="preserve"> to the village green, and if approved, the funds to be held in the new allocated reserves ‘Infrastructure Fund’</w:t>
      </w:r>
    </w:p>
    <w:p w14:paraId="1D9ED32A" w14:textId="477024C2" w:rsidR="00DC3D09" w:rsidRPr="007F522A" w:rsidRDefault="00DC3D09" w:rsidP="00546DC9">
      <w:pPr>
        <w:tabs>
          <w:tab w:val="left" w:pos="1701"/>
        </w:tabs>
        <w:ind w:left="1695" w:hanging="1695"/>
        <w:jc w:val="both"/>
        <w:rPr>
          <w:rStyle w:val="CharacterStyle1"/>
          <w:rFonts w:ascii="Tahoma" w:hAnsi="Tahoma" w:cs="Tahoma"/>
          <w:sz w:val="22"/>
          <w:szCs w:val="22"/>
        </w:rPr>
      </w:pPr>
      <w:r>
        <w:rPr>
          <w:rStyle w:val="CharacterStyle1"/>
          <w:rFonts w:ascii="Tahoma" w:hAnsi="Tahoma" w:cs="Tahoma"/>
          <w:sz w:val="22"/>
          <w:szCs w:val="22"/>
        </w:rPr>
        <w:tab/>
        <w:t xml:space="preserve">(vii) The Clerk to transfer the necessary additional funds (subject to CIL contributions approved in recommendation </w:t>
      </w:r>
      <w:proofErr w:type="gramStart"/>
      <w:r>
        <w:rPr>
          <w:rStyle w:val="CharacterStyle1"/>
          <w:rFonts w:ascii="Tahoma" w:hAnsi="Tahoma" w:cs="Tahoma"/>
          <w:sz w:val="22"/>
          <w:szCs w:val="22"/>
        </w:rPr>
        <w:t>v  and</w:t>
      </w:r>
      <w:proofErr w:type="gramEnd"/>
      <w:r>
        <w:rPr>
          <w:rStyle w:val="CharacterStyle1"/>
          <w:rFonts w:ascii="Tahoma" w:hAnsi="Tahoma" w:cs="Tahoma"/>
          <w:sz w:val="22"/>
          <w:szCs w:val="22"/>
        </w:rPr>
        <w:t xml:space="preserve"> vi) from reserves to make up the total sum of £36,300 to fund the open spaces project on the village green (as per estimates)</w:t>
      </w:r>
    </w:p>
    <w:p w14:paraId="35E86514" w14:textId="20E972F7" w:rsidR="007F522A" w:rsidRPr="007F522A" w:rsidRDefault="00546DC9" w:rsidP="007F522A">
      <w:pPr>
        <w:ind w:left="720" w:firstLine="720"/>
        <w:jc w:val="both"/>
        <w:rPr>
          <w:rStyle w:val="CharacterStyle1"/>
          <w:rFonts w:ascii="Tahoma" w:hAnsi="Tahoma" w:cs="Tahoma"/>
          <w:bCs w:val="0"/>
          <w:sz w:val="22"/>
          <w:szCs w:val="22"/>
        </w:rPr>
      </w:pPr>
      <w:r w:rsidRPr="007F522A">
        <w:rPr>
          <w:rStyle w:val="CharacterStyle1"/>
          <w:rFonts w:ascii="Tahoma" w:hAnsi="Tahoma" w:cs="Tahoma"/>
          <w:sz w:val="22"/>
          <w:szCs w:val="22"/>
        </w:rPr>
        <w:t xml:space="preserve"> </w:t>
      </w:r>
      <w:r w:rsidR="007F522A" w:rsidRPr="007F522A">
        <w:rPr>
          <w:rStyle w:val="CharacterStyle1"/>
          <w:rFonts w:ascii="Tahoma" w:hAnsi="Tahoma" w:cs="Tahoma"/>
          <w:sz w:val="22"/>
          <w:szCs w:val="22"/>
        </w:rPr>
        <w:t xml:space="preserve">  </w:t>
      </w:r>
      <w:r w:rsidR="007F522A" w:rsidRPr="007F522A">
        <w:rPr>
          <w:rStyle w:val="CharacterStyle1"/>
          <w:rFonts w:ascii="Tahoma" w:hAnsi="Tahoma" w:cs="Tahoma"/>
          <w:bCs w:val="0"/>
          <w:sz w:val="22"/>
          <w:szCs w:val="22"/>
        </w:rPr>
        <w:t>Proposed by Cllr Kitchener. Seconded by Cllr Varnham</w:t>
      </w:r>
    </w:p>
    <w:p w14:paraId="2F7A7247" w14:textId="0AA343DE" w:rsidR="007F522A" w:rsidRPr="007F522A" w:rsidRDefault="007F522A" w:rsidP="007F522A">
      <w:pPr>
        <w:tabs>
          <w:tab w:val="left" w:pos="1418"/>
        </w:tabs>
        <w:jc w:val="both"/>
        <w:rPr>
          <w:sz w:val="22"/>
          <w:szCs w:val="22"/>
        </w:rPr>
      </w:pPr>
      <w:r w:rsidRPr="007F522A">
        <w:rPr>
          <w:rStyle w:val="CharacterStyle1"/>
          <w:rFonts w:ascii="Tahoma" w:hAnsi="Tahoma" w:cs="Tahoma"/>
          <w:bCs w:val="0"/>
          <w:sz w:val="22"/>
          <w:szCs w:val="22"/>
        </w:rPr>
        <w:t xml:space="preserve"> </w:t>
      </w:r>
      <w:r w:rsidRPr="007F522A">
        <w:rPr>
          <w:rStyle w:val="CharacterStyle1"/>
          <w:rFonts w:ascii="Tahoma" w:hAnsi="Tahoma" w:cs="Tahoma"/>
          <w:bCs w:val="0"/>
          <w:sz w:val="22"/>
          <w:szCs w:val="22"/>
        </w:rPr>
        <w:tab/>
      </w:r>
      <w:r w:rsidRPr="007F522A">
        <w:rPr>
          <w:rStyle w:val="CharacterStyle1"/>
          <w:rFonts w:ascii="Tahoma" w:hAnsi="Tahoma" w:cs="Tahoma"/>
          <w:bCs w:val="0"/>
          <w:sz w:val="22"/>
          <w:szCs w:val="22"/>
        </w:rPr>
        <w:tab/>
        <w:t xml:space="preserve">   Unanimous</w:t>
      </w:r>
    </w:p>
    <w:p w14:paraId="20074844" w14:textId="4C1F587F" w:rsidR="00546DC9" w:rsidRPr="00D215F8" w:rsidRDefault="00546DC9" w:rsidP="00546DC9">
      <w:pPr>
        <w:tabs>
          <w:tab w:val="left" w:pos="1701"/>
        </w:tabs>
        <w:ind w:left="1695" w:hanging="1695"/>
        <w:jc w:val="both"/>
        <w:rPr>
          <w:rStyle w:val="CharacterStyle1"/>
          <w:rFonts w:ascii="Tahoma" w:hAnsi="Tahoma" w:cs="Tahoma"/>
          <w:sz w:val="16"/>
          <w:szCs w:val="16"/>
        </w:rPr>
      </w:pPr>
    </w:p>
    <w:p w14:paraId="764E43E0" w14:textId="60DF611B" w:rsidR="003B04EB" w:rsidRPr="007F522A" w:rsidRDefault="003B04EB" w:rsidP="003B04EB">
      <w:pPr>
        <w:pStyle w:val="ListParagraph"/>
        <w:ind w:left="0"/>
        <w:contextualSpacing/>
        <w:jc w:val="left"/>
        <w:rPr>
          <w:sz w:val="22"/>
          <w:szCs w:val="22"/>
        </w:rPr>
      </w:pPr>
      <w:r w:rsidRPr="007F522A">
        <w:rPr>
          <w:b/>
          <w:sz w:val="22"/>
          <w:szCs w:val="22"/>
        </w:rPr>
        <w:t>Members</w:t>
      </w:r>
      <w:r w:rsidR="0070054A" w:rsidRPr="007F522A">
        <w:rPr>
          <w:b/>
          <w:sz w:val="22"/>
          <w:szCs w:val="22"/>
        </w:rPr>
        <w:t xml:space="preserve"> to</w:t>
      </w:r>
      <w:r w:rsidR="00CE3F0D" w:rsidRPr="007F522A">
        <w:rPr>
          <w:b/>
          <w:sz w:val="22"/>
          <w:szCs w:val="22"/>
        </w:rPr>
        <w:t xml:space="preserve"> </w:t>
      </w:r>
      <w:r w:rsidR="00D63106" w:rsidRPr="007F522A">
        <w:rPr>
          <w:b/>
          <w:sz w:val="22"/>
          <w:szCs w:val="22"/>
        </w:rPr>
        <w:t xml:space="preserve">review </w:t>
      </w:r>
      <w:r w:rsidR="009E6052" w:rsidRPr="007F522A">
        <w:rPr>
          <w:b/>
          <w:sz w:val="22"/>
          <w:szCs w:val="22"/>
        </w:rPr>
        <w:t xml:space="preserve">and update the </w:t>
      </w:r>
      <w:r w:rsidR="00791CDB" w:rsidRPr="007F522A">
        <w:rPr>
          <w:b/>
          <w:sz w:val="22"/>
          <w:szCs w:val="22"/>
        </w:rPr>
        <w:t>Strategic Plan</w:t>
      </w:r>
      <w:r w:rsidR="007F522A" w:rsidRPr="007F522A">
        <w:rPr>
          <w:b/>
          <w:sz w:val="22"/>
          <w:szCs w:val="22"/>
        </w:rPr>
        <w:t xml:space="preserve"> - </w:t>
      </w:r>
      <w:r w:rsidR="007F522A" w:rsidRPr="007F522A">
        <w:rPr>
          <w:sz w:val="22"/>
          <w:szCs w:val="22"/>
        </w:rPr>
        <w:t>noted</w:t>
      </w:r>
    </w:p>
    <w:p w14:paraId="2B01FF80" w14:textId="346F5784" w:rsidR="007663C9" w:rsidRPr="00D215F8" w:rsidRDefault="00791CDB" w:rsidP="007F522A">
      <w:pPr>
        <w:jc w:val="both"/>
        <w:rPr>
          <w:rStyle w:val="CharacterStyle1"/>
          <w:rFonts w:ascii="Tahoma" w:hAnsi="Tahoma" w:cs="Tahoma"/>
          <w:bCs w:val="0"/>
          <w:sz w:val="16"/>
          <w:szCs w:val="16"/>
        </w:rPr>
      </w:pPr>
      <w:r w:rsidRPr="007F522A">
        <w:rPr>
          <w:rStyle w:val="CharacterStyle1"/>
          <w:rFonts w:ascii="Tahoma" w:hAnsi="Tahoma" w:cs="Tahoma"/>
          <w:sz w:val="22"/>
          <w:szCs w:val="22"/>
        </w:rPr>
        <w:tab/>
      </w:r>
      <w:r w:rsidRPr="007F522A">
        <w:rPr>
          <w:rStyle w:val="CharacterStyle1"/>
          <w:rFonts w:ascii="Tahoma" w:hAnsi="Tahoma" w:cs="Tahoma"/>
          <w:sz w:val="22"/>
          <w:szCs w:val="22"/>
        </w:rPr>
        <w:tab/>
      </w:r>
    </w:p>
    <w:p w14:paraId="3721C6CD" w14:textId="7B3C2F5F" w:rsidR="009D056F" w:rsidRPr="007F522A" w:rsidRDefault="007A6128" w:rsidP="00AE5D5B">
      <w:pPr>
        <w:tabs>
          <w:tab w:val="left" w:pos="1418"/>
        </w:tabs>
        <w:jc w:val="both"/>
        <w:rPr>
          <w:sz w:val="22"/>
          <w:szCs w:val="22"/>
        </w:rPr>
      </w:pPr>
      <w:r w:rsidRPr="007F522A">
        <w:rPr>
          <w:b/>
          <w:sz w:val="22"/>
          <w:szCs w:val="22"/>
        </w:rPr>
        <w:t xml:space="preserve">Members to </w:t>
      </w:r>
      <w:r w:rsidR="007F522A" w:rsidRPr="007F522A">
        <w:rPr>
          <w:b/>
          <w:sz w:val="22"/>
          <w:szCs w:val="22"/>
        </w:rPr>
        <w:t xml:space="preserve">discuss grant applications received – </w:t>
      </w:r>
      <w:r w:rsidR="007F522A" w:rsidRPr="007F522A">
        <w:rPr>
          <w:sz w:val="22"/>
          <w:szCs w:val="22"/>
        </w:rPr>
        <w:t>none received</w:t>
      </w:r>
    </w:p>
    <w:p w14:paraId="76C36F9D" w14:textId="77777777" w:rsidR="00D215F8" w:rsidRPr="00D215F8" w:rsidRDefault="00D215F8" w:rsidP="00635938">
      <w:pPr>
        <w:jc w:val="both"/>
        <w:rPr>
          <w:sz w:val="16"/>
          <w:szCs w:val="16"/>
        </w:rPr>
      </w:pPr>
    </w:p>
    <w:p w14:paraId="401E910D" w14:textId="5CAD131F" w:rsidR="00635938" w:rsidRPr="007F522A" w:rsidRDefault="00D215F8" w:rsidP="00635938">
      <w:pPr>
        <w:jc w:val="both"/>
        <w:rPr>
          <w:sz w:val="22"/>
          <w:szCs w:val="22"/>
        </w:rPr>
      </w:pPr>
      <w:r>
        <w:rPr>
          <w:sz w:val="22"/>
          <w:szCs w:val="22"/>
        </w:rPr>
        <w:t>The</w:t>
      </w:r>
      <w:r w:rsidR="00635938" w:rsidRPr="007F522A">
        <w:rPr>
          <w:sz w:val="22"/>
          <w:szCs w:val="22"/>
        </w:rPr>
        <w:t xml:space="preserve"> meeting closed at </w:t>
      </w:r>
      <w:r w:rsidR="007F522A" w:rsidRPr="007F522A">
        <w:rPr>
          <w:sz w:val="22"/>
          <w:szCs w:val="22"/>
        </w:rPr>
        <w:t>7</w:t>
      </w:r>
      <w:r w:rsidR="00F94FA6" w:rsidRPr="007F522A">
        <w:rPr>
          <w:sz w:val="22"/>
          <w:szCs w:val="22"/>
        </w:rPr>
        <w:t>.</w:t>
      </w:r>
      <w:r w:rsidR="007F522A" w:rsidRPr="007F522A">
        <w:rPr>
          <w:sz w:val="22"/>
          <w:szCs w:val="22"/>
        </w:rPr>
        <w:t>1</w:t>
      </w:r>
      <w:r w:rsidR="00F94FA6" w:rsidRPr="007F522A">
        <w:rPr>
          <w:sz w:val="22"/>
          <w:szCs w:val="22"/>
        </w:rPr>
        <w:t>0</w:t>
      </w:r>
      <w:r w:rsidR="007F522A" w:rsidRPr="007F522A">
        <w:rPr>
          <w:sz w:val="22"/>
          <w:szCs w:val="22"/>
        </w:rPr>
        <w:t>p</w:t>
      </w:r>
      <w:r w:rsidR="00F94FA6" w:rsidRPr="007F522A">
        <w:rPr>
          <w:sz w:val="22"/>
          <w:szCs w:val="22"/>
        </w:rPr>
        <w:t>m</w:t>
      </w:r>
    </w:p>
    <w:p w14:paraId="3B418AB1" w14:textId="77777777" w:rsidR="00635938" w:rsidRDefault="00635938" w:rsidP="00635938">
      <w:pPr>
        <w:jc w:val="both"/>
        <w:rPr>
          <w:b/>
          <w:szCs w:val="28"/>
        </w:rPr>
      </w:pPr>
      <w:r w:rsidRPr="00D63E95">
        <w:rPr>
          <w:b/>
          <w:szCs w:val="28"/>
        </w:rPr>
        <w:t>Chairman</w:t>
      </w:r>
    </w:p>
    <w:p w14:paraId="65C8BE62" w14:textId="13F29A67" w:rsidR="00B27677" w:rsidRPr="00971C5F" w:rsidRDefault="00B27677" w:rsidP="00B27677">
      <w:pPr>
        <w:jc w:val="center"/>
        <w:rPr>
          <w:b/>
        </w:rPr>
      </w:pPr>
      <w:r>
        <w:rPr>
          <w:b/>
        </w:rPr>
        <w:t>5</w:t>
      </w:r>
      <w:r w:rsidR="00635938">
        <w:rPr>
          <w:b/>
        </w:rPr>
        <w:t>3</w:t>
      </w:r>
      <w:r w:rsidR="007F522A">
        <w:rPr>
          <w:b/>
        </w:rPr>
        <w:t>8</w:t>
      </w:r>
    </w:p>
    <w:sectPr w:rsidR="00B27677" w:rsidRPr="00971C5F" w:rsidSect="00377140">
      <w:headerReference w:type="even" r:id="rId7"/>
      <w:headerReference w:type="default" r:id="rId8"/>
      <w:footerReference w:type="even" r:id="rId9"/>
      <w:footerReference w:type="default" r:id="rId10"/>
      <w:headerReference w:type="first" r:id="rId11"/>
      <w:footerReference w:type="first" r:id="rId12"/>
      <w:pgSz w:w="11906" w:h="16838"/>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841F8" w14:textId="77777777" w:rsidR="00013EC5" w:rsidRDefault="00013EC5" w:rsidP="00377140">
      <w:r>
        <w:separator/>
      </w:r>
    </w:p>
  </w:endnote>
  <w:endnote w:type="continuationSeparator" w:id="0">
    <w:p w14:paraId="05FC0F2D" w14:textId="77777777" w:rsidR="00013EC5" w:rsidRDefault="00013EC5" w:rsidP="0037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9EF8C" w14:textId="77777777" w:rsidR="00377140" w:rsidRDefault="00377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68AC9" w14:textId="77777777" w:rsidR="00377140" w:rsidRDefault="003771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1982B" w14:textId="77777777" w:rsidR="00377140" w:rsidRDefault="00377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1E80B" w14:textId="77777777" w:rsidR="00013EC5" w:rsidRDefault="00013EC5" w:rsidP="00377140">
      <w:r>
        <w:separator/>
      </w:r>
    </w:p>
  </w:footnote>
  <w:footnote w:type="continuationSeparator" w:id="0">
    <w:p w14:paraId="0FCD37AC" w14:textId="77777777" w:rsidR="00013EC5" w:rsidRDefault="00013EC5" w:rsidP="00377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46466" w14:textId="3B1A8764" w:rsidR="00377140" w:rsidRDefault="00377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7D970" w14:textId="03C8D841" w:rsidR="00377140" w:rsidRDefault="00377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441CE" w14:textId="5C33679B" w:rsidR="00377140" w:rsidRDefault="00377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4683D"/>
    <w:multiLevelType w:val="hybridMultilevel"/>
    <w:tmpl w:val="E87C98D8"/>
    <w:lvl w:ilvl="0" w:tplc="7E40BA0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6EC976F8"/>
    <w:multiLevelType w:val="hybridMultilevel"/>
    <w:tmpl w:val="56E2984C"/>
    <w:lvl w:ilvl="0" w:tplc="1C3ED1E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4EB"/>
    <w:rsid w:val="00013EC5"/>
    <w:rsid w:val="00015074"/>
    <w:rsid w:val="00015DFE"/>
    <w:rsid w:val="00017D50"/>
    <w:rsid w:val="00036F11"/>
    <w:rsid w:val="000409BA"/>
    <w:rsid w:val="000B3322"/>
    <w:rsid w:val="000C0B6D"/>
    <w:rsid w:val="000C54F7"/>
    <w:rsid w:val="000D0ECE"/>
    <w:rsid w:val="000E1AC7"/>
    <w:rsid w:val="000E33F2"/>
    <w:rsid w:val="00150370"/>
    <w:rsid w:val="00167C72"/>
    <w:rsid w:val="001B0BF9"/>
    <w:rsid w:val="001C5C95"/>
    <w:rsid w:val="001D09AC"/>
    <w:rsid w:val="001F721E"/>
    <w:rsid w:val="002227F1"/>
    <w:rsid w:val="00232C8B"/>
    <w:rsid w:val="00234D8C"/>
    <w:rsid w:val="0029469A"/>
    <w:rsid w:val="00297E97"/>
    <w:rsid w:val="002B63A9"/>
    <w:rsid w:val="002E5154"/>
    <w:rsid w:val="002F0A12"/>
    <w:rsid w:val="002F3F7A"/>
    <w:rsid w:val="00303992"/>
    <w:rsid w:val="00330BEC"/>
    <w:rsid w:val="00377140"/>
    <w:rsid w:val="003934B8"/>
    <w:rsid w:val="00397D95"/>
    <w:rsid w:val="003B04EB"/>
    <w:rsid w:val="003C1A64"/>
    <w:rsid w:val="003C2556"/>
    <w:rsid w:val="004168BD"/>
    <w:rsid w:val="00447985"/>
    <w:rsid w:val="004546B3"/>
    <w:rsid w:val="004734DC"/>
    <w:rsid w:val="004842C3"/>
    <w:rsid w:val="004A03D4"/>
    <w:rsid w:val="004E096E"/>
    <w:rsid w:val="0050720E"/>
    <w:rsid w:val="00513129"/>
    <w:rsid w:val="00530D48"/>
    <w:rsid w:val="00546DC9"/>
    <w:rsid w:val="005904FC"/>
    <w:rsid w:val="005A560F"/>
    <w:rsid w:val="005C7C48"/>
    <w:rsid w:val="00610A58"/>
    <w:rsid w:val="0061574D"/>
    <w:rsid w:val="00622C14"/>
    <w:rsid w:val="00624A2E"/>
    <w:rsid w:val="0063169C"/>
    <w:rsid w:val="00635938"/>
    <w:rsid w:val="006374EA"/>
    <w:rsid w:val="00665025"/>
    <w:rsid w:val="0067730E"/>
    <w:rsid w:val="006B450A"/>
    <w:rsid w:val="006D51EC"/>
    <w:rsid w:val="006E611F"/>
    <w:rsid w:val="0070054A"/>
    <w:rsid w:val="007470FA"/>
    <w:rsid w:val="007571E8"/>
    <w:rsid w:val="007663C9"/>
    <w:rsid w:val="00767BB4"/>
    <w:rsid w:val="00774E8E"/>
    <w:rsid w:val="00776DD2"/>
    <w:rsid w:val="007916CA"/>
    <w:rsid w:val="00791CDB"/>
    <w:rsid w:val="007A6128"/>
    <w:rsid w:val="007B060C"/>
    <w:rsid w:val="007D5696"/>
    <w:rsid w:val="007D5FD8"/>
    <w:rsid w:val="007E59CC"/>
    <w:rsid w:val="007F522A"/>
    <w:rsid w:val="008332BB"/>
    <w:rsid w:val="008503E0"/>
    <w:rsid w:val="008552B2"/>
    <w:rsid w:val="00906D7F"/>
    <w:rsid w:val="00911BCD"/>
    <w:rsid w:val="00931847"/>
    <w:rsid w:val="0093364E"/>
    <w:rsid w:val="009D056F"/>
    <w:rsid w:val="009D6348"/>
    <w:rsid w:val="009E2C06"/>
    <w:rsid w:val="009E50EA"/>
    <w:rsid w:val="009E6052"/>
    <w:rsid w:val="009E7282"/>
    <w:rsid w:val="00A2771C"/>
    <w:rsid w:val="00A81D74"/>
    <w:rsid w:val="00AA4077"/>
    <w:rsid w:val="00AA4DE7"/>
    <w:rsid w:val="00AE5D5B"/>
    <w:rsid w:val="00AE70AC"/>
    <w:rsid w:val="00B22B87"/>
    <w:rsid w:val="00B27677"/>
    <w:rsid w:val="00B56CE1"/>
    <w:rsid w:val="00B66B6C"/>
    <w:rsid w:val="00B7493D"/>
    <w:rsid w:val="00B870B3"/>
    <w:rsid w:val="00BE0DEC"/>
    <w:rsid w:val="00C35906"/>
    <w:rsid w:val="00C400CF"/>
    <w:rsid w:val="00C50D85"/>
    <w:rsid w:val="00C512D2"/>
    <w:rsid w:val="00C87798"/>
    <w:rsid w:val="00CE0E5C"/>
    <w:rsid w:val="00CE3F0D"/>
    <w:rsid w:val="00CF56E0"/>
    <w:rsid w:val="00D051B8"/>
    <w:rsid w:val="00D0571F"/>
    <w:rsid w:val="00D15308"/>
    <w:rsid w:val="00D215F8"/>
    <w:rsid w:val="00D63106"/>
    <w:rsid w:val="00D63E95"/>
    <w:rsid w:val="00D9193B"/>
    <w:rsid w:val="00D919BF"/>
    <w:rsid w:val="00DC3D09"/>
    <w:rsid w:val="00E22676"/>
    <w:rsid w:val="00E26CDE"/>
    <w:rsid w:val="00E27D25"/>
    <w:rsid w:val="00E4421F"/>
    <w:rsid w:val="00E748D3"/>
    <w:rsid w:val="00EA0F46"/>
    <w:rsid w:val="00EC254A"/>
    <w:rsid w:val="00EF062E"/>
    <w:rsid w:val="00F41CDA"/>
    <w:rsid w:val="00F42D4E"/>
    <w:rsid w:val="00F824E8"/>
    <w:rsid w:val="00F841A0"/>
    <w:rsid w:val="00F94FA6"/>
    <w:rsid w:val="00FB5EDE"/>
    <w:rsid w:val="00FE0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6"/>
    <o:shapelayout v:ext="edit">
      <o:idmap v:ext="edit" data="1"/>
    </o:shapelayout>
  </w:shapeDefaults>
  <w:decimalSymbol w:val="."/>
  <w:listSeparator w:val=","/>
  <w14:docId w14:val="1BFED925"/>
  <w15:docId w15:val="{D9B5B507-C88F-4EE7-83E6-20DC12BB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04EB"/>
    <w:pPr>
      <w:spacing w:after="0" w:line="240" w:lineRule="auto"/>
      <w:jc w:val="right"/>
    </w:pPr>
    <w:rPr>
      <w:rFonts w:ascii="Tahoma" w:eastAsia="Times New Roman" w:hAnsi="Tahoma" w:cs="Tahoma"/>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4EB"/>
    <w:pPr>
      <w:ind w:left="720"/>
    </w:pPr>
  </w:style>
  <w:style w:type="character" w:customStyle="1" w:styleId="CharacterStyle1">
    <w:name w:val="Character Style 1"/>
    <w:rsid w:val="003B04EB"/>
    <w:rPr>
      <w:rFonts w:ascii="Arial" w:hAnsi="Arial" w:cs="Arial" w:hint="default"/>
      <w:sz w:val="20"/>
    </w:rPr>
  </w:style>
  <w:style w:type="paragraph" w:customStyle="1" w:styleId="style2cxspmiddle">
    <w:name w:val="style2cxspmiddle"/>
    <w:basedOn w:val="Normal"/>
    <w:rsid w:val="003B04EB"/>
    <w:pPr>
      <w:spacing w:before="100" w:beforeAutospacing="1" w:after="100" w:afterAutospacing="1"/>
      <w:jc w:val="left"/>
    </w:pPr>
    <w:rPr>
      <w:rFonts w:ascii="Times New Roman" w:hAnsi="Times New Roman" w:cs="Times New Roman"/>
      <w:bCs w:val="0"/>
      <w:lang w:val="en-US"/>
    </w:rPr>
  </w:style>
  <w:style w:type="paragraph" w:styleId="Header">
    <w:name w:val="header"/>
    <w:basedOn w:val="Normal"/>
    <w:link w:val="HeaderChar"/>
    <w:uiPriority w:val="99"/>
    <w:unhideWhenUsed/>
    <w:rsid w:val="00377140"/>
    <w:pPr>
      <w:tabs>
        <w:tab w:val="center" w:pos="4513"/>
        <w:tab w:val="right" w:pos="9026"/>
      </w:tabs>
    </w:pPr>
  </w:style>
  <w:style w:type="character" w:customStyle="1" w:styleId="HeaderChar">
    <w:name w:val="Header Char"/>
    <w:basedOn w:val="DefaultParagraphFont"/>
    <w:link w:val="Header"/>
    <w:uiPriority w:val="99"/>
    <w:rsid w:val="00377140"/>
    <w:rPr>
      <w:rFonts w:ascii="Tahoma" w:eastAsia="Times New Roman" w:hAnsi="Tahoma" w:cs="Tahoma"/>
      <w:bCs/>
      <w:sz w:val="24"/>
      <w:szCs w:val="24"/>
    </w:rPr>
  </w:style>
  <w:style w:type="paragraph" w:styleId="Footer">
    <w:name w:val="footer"/>
    <w:basedOn w:val="Normal"/>
    <w:link w:val="FooterChar"/>
    <w:uiPriority w:val="99"/>
    <w:unhideWhenUsed/>
    <w:rsid w:val="00377140"/>
    <w:pPr>
      <w:tabs>
        <w:tab w:val="center" w:pos="4513"/>
        <w:tab w:val="right" w:pos="9026"/>
      </w:tabs>
    </w:pPr>
  </w:style>
  <w:style w:type="character" w:customStyle="1" w:styleId="FooterChar">
    <w:name w:val="Footer Char"/>
    <w:basedOn w:val="DefaultParagraphFont"/>
    <w:link w:val="Footer"/>
    <w:uiPriority w:val="99"/>
    <w:rsid w:val="00377140"/>
    <w:rPr>
      <w:rFonts w:ascii="Tahoma" w:eastAsia="Times New Roman" w:hAnsi="Tahoma" w:cs="Tahoma"/>
      <w:bCs/>
      <w:sz w:val="24"/>
      <w:szCs w:val="24"/>
    </w:rPr>
  </w:style>
  <w:style w:type="paragraph" w:styleId="BalloonText">
    <w:name w:val="Balloon Text"/>
    <w:basedOn w:val="Normal"/>
    <w:link w:val="BalloonTextChar"/>
    <w:uiPriority w:val="99"/>
    <w:semiHidden/>
    <w:unhideWhenUsed/>
    <w:rsid w:val="005904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FC"/>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2018-09-10T11:12:00Z</cp:lastPrinted>
  <dcterms:created xsi:type="dcterms:W3CDTF">2018-05-23T10:42:00Z</dcterms:created>
  <dcterms:modified xsi:type="dcterms:W3CDTF">2018-09-10T11:13:00Z</dcterms:modified>
</cp:coreProperties>
</file>