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AA0A2E1" w14:textId="5179CB52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9E2C06">
        <w:rPr>
          <w:color w:val="008000"/>
          <w:sz w:val="30"/>
          <w:szCs w:val="30"/>
        </w:rPr>
        <w:t>26</w:t>
      </w:r>
      <w:r w:rsidR="009E2C06" w:rsidRPr="009E2C06">
        <w:rPr>
          <w:color w:val="008000"/>
          <w:sz w:val="30"/>
          <w:szCs w:val="30"/>
          <w:vertAlign w:val="superscript"/>
        </w:rPr>
        <w:t>th</w:t>
      </w:r>
      <w:r w:rsidR="009E2C06">
        <w:rPr>
          <w:color w:val="008000"/>
          <w:sz w:val="30"/>
          <w:szCs w:val="30"/>
        </w:rPr>
        <w:t xml:space="preserve"> march 2018</w:t>
      </w:r>
      <w:r w:rsidR="00665025">
        <w:rPr>
          <w:color w:val="008000"/>
          <w:sz w:val="30"/>
          <w:szCs w:val="30"/>
        </w:rPr>
        <w:t xml:space="preserve"> at </w:t>
      </w:r>
      <w:r w:rsidR="009E2C06">
        <w:rPr>
          <w:color w:val="008000"/>
          <w:sz w:val="30"/>
          <w:szCs w:val="30"/>
        </w:rPr>
        <w:t>10.00am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F955792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14:paraId="7A884F59" w14:textId="77777777"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14:paraId="5A590F01" w14:textId="77777777" w:rsidR="003B04EB" w:rsidRPr="0063593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55464597" w:rsidR="00A81D74" w:rsidRPr="009E2C06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>Cllr</w:t>
      </w:r>
      <w:r w:rsidR="00A81D74">
        <w:rPr>
          <w:rFonts w:ascii="Tahoma" w:hAnsi="Tahoma" w:cs="Tahoma"/>
          <w:lang w:val="en-GB"/>
        </w:rPr>
        <w:t>s</w:t>
      </w:r>
      <w:r w:rsidR="00931847" w:rsidRPr="00CF56E0">
        <w:rPr>
          <w:rFonts w:ascii="Tahoma" w:hAnsi="Tahoma" w:cs="Tahoma"/>
          <w:lang w:val="en-GB"/>
        </w:rPr>
        <w:t xml:space="preserve">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9E2C06">
        <w:rPr>
          <w:rStyle w:val="CharacterStyle1"/>
          <w:rFonts w:ascii="Tahoma" w:hAnsi="Tahoma" w:cs="Tahoma"/>
          <w:sz w:val="24"/>
        </w:rPr>
        <w:t xml:space="preserve"> &amp;</w:t>
      </w:r>
      <w:r w:rsidR="0061574D" w:rsidRPr="00CF56E0">
        <w:rPr>
          <w:rStyle w:val="CharacterStyle1"/>
          <w:rFonts w:ascii="Tahoma" w:hAnsi="Tahoma" w:cs="Tahoma"/>
          <w:sz w:val="24"/>
        </w:rPr>
        <w:t xml:space="preserve"> </w:t>
      </w:r>
      <w:r w:rsidR="00A81D74">
        <w:rPr>
          <w:rFonts w:ascii="Tahoma" w:hAnsi="Tahoma" w:cs="Tahoma"/>
        </w:rPr>
        <w:t>W Stoneham</w:t>
      </w:r>
    </w:p>
    <w:p w14:paraId="620B5213" w14:textId="77777777" w:rsidR="003B04EB" w:rsidRPr="0063593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407A9CDC" w:rsidR="00A81D74" w:rsidRPr="00CF56E0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Attendance: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  <w:t xml:space="preserve">Cllr </w:t>
      </w:r>
      <w:r w:rsidR="00A81D74">
        <w:rPr>
          <w:rStyle w:val="CharacterStyle1"/>
          <w:rFonts w:ascii="Tahoma" w:hAnsi="Tahoma" w:cs="Tahoma"/>
          <w:sz w:val="24"/>
          <w:lang w:val="en-GB"/>
        </w:rPr>
        <w:t>E Kattenhorn</w:t>
      </w:r>
    </w:p>
    <w:p w14:paraId="0F5C11E7" w14:textId="77777777" w:rsidR="0061574D" w:rsidRPr="009E6052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14:paraId="5A278C08" w14:textId="73FA4385"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93364E" w:rsidRPr="00CF56E0">
        <w:rPr>
          <w:rStyle w:val="CharacterStyle1"/>
          <w:rFonts w:ascii="Tahoma" w:hAnsi="Tahoma" w:cs="Tahoma"/>
          <w:sz w:val="24"/>
        </w:rPr>
        <w:t xml:space="preserve"> </w:t>
      </w:r>
      <w:r w:rsidR="00624A2E">
        <w:rPr>
          <w:rStyle w:val="CharacterStyle1"/>
          <w:rFonts w:ascii="Tahoma" w:hAnsi="Tahoma" w:cs="Tahoma"/>
          <w:sz w:val="24"/>
        </w:rPr>
        <w:tab/>
      </w:r>
      <w:r w:rsidR="009E2C06">
        <w:rPr>
          <w:rStyle w:val="CharacterStyle1"/>
          <w:rFonts w:ascii="Tahoma" w:hAnsi="Tahoma" w:cs="Tahoma"/>
          <w:sz w:val="24"/>
        </w:rPr>
        <w:t>Cllrs R Smith &amp; M Fittock</w:t>
      </w:r>
    </w:p>
    <w:p w14:paraId="3A33E2D4" w14:textId="77777777" w:rsidR="003B04EB" w:rsidRPr="00D0571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D63106" w:rsidRPr="00CF56E0">
        <w:rPr>
          <w:rStyle w:val="CharacterStyle1"/>
          <w:rFonts w:ascii="Tahoma" w:hAnsi="Tahoma" w:cs="Tahoma"/>
          <w:sz w:val="24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77777777" w:rsidR="003B04EB" w:rsidRPr="007E59CC" w:rsidRDefault="008552B2" w:rsidP="003B04EB">
      <w:pPr>
        <w:jc w:val="both"/>
        <w:rPr>
          <w:b/>
        </w:rPr>
      </w:pPr>
      <w:r w:rsidRPr="007E59CC">
        <w:rPr>
          <w:b/>
        </w:rPr>
        <w:t>Members</w:t>
      </w:r>
      <w:r w:rsidR="000E1AC7" w:rsidRPr="007E59CC">
        <w:rPr>
          <w:b/>
        </w:rPr>
        <w:t>’</w:t>
      </w:r>
      <w:r w:rsidRPr="007E59CC">
        <w:rPr>
          <w:b/>
        </w:rPr>
        <w:t xml:space="preserve"> </w:t>
      </w:r>
      <w:r w:rsidR="00610A58" w:rsidRPr="007E59CC">
        <w:rPr>
          <w:b/>
        </w:rPr>
        <w:t xml:space="preserve">to review the </w:t>
      </w:r>
      <w:r w:rsidR="00931847" w:rsidRPr="007E59CC">
        <w:rPr>
          <w:b/>
        </w:rPr>
        <w:t>quarterly budget report and current budget position</w:t>
      </w:r>
    </w:p>
    <w:p w14:paraId="5B1D7539" w14:textId="704FC169" w:rsidR="00C87798" w:rsidRDefault="00931847" w:rsidP="00C87798">
      <w:pPr>
        <w:tabs>
          <w:tab w:val="left" w:pos="1701"/>
        </w:tabs>
        <w:jc w:val="both"/>
      </w:pPr>
      <w:r w:rsidRPr="007E59CC">
        <w:t>Noted</w:t>
      </w:r>
      <w:r w:rsidR="00D63106" w:rsidRPr="007E59CC">
        <w:t xml:space="preserve"> </w:t>
      </w:r>
      <w:r w:rsidR="007E59CC">
        <w:t>financial position for Qtr</w:t>
      </w:r>
      <w:r w:rsidR="00F841A0">
        <w:t>3</w:t>
      </w:r>
      <w:r w:rsidR="007E59CC">
        <w:t>.</w:t>
      </w:r>
    </w:p>
    <w:p w14:paraId="398FB05B" w14:textId="497D621C" w:rsidR="0063169C" w:rsidRDefault="00F841A0" w:rsidP="00F841A0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At next meeting members to look at Reserves in relation to grass cutter service.</w:t>
      </w:r>
    </w:p>
    <w:p w14:paraId="586D5B23" w14:textId="77777777" w:rsidR="00015074" w:rsidRPr="00D0571F" w:rsidRDefault="00015074" w:rsidP="008503E0">
      <w:pPr>
        <w:tabs>
          <w:tab w:val="left" w:pos="1701"/>
        </w:tabs>
        <w:jc w:val="both"/>
        <w:rPr>
          <w:sz w:val="16"/>
          <w:szCs w:val="16"/>
          <w:highlight w:val="yellow"/>
        </w:rPr>
      </w:pPr>
    </w:p>
    <w:p w14:paraId="764E43E0" w14:textId="77777777" w:rsidR="003B04EB" w:rsidRPr="007E59CC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7E59CC">
        <w:rPr>
          <w:b/>
        </w:rPr>
        <w:t>Members</w:t>
      </w:r>
      <w:r w:rsidR="0070054A" w:rsidRPr="007E59CC">
        <w:rPr>
          <w:b/>
        </w:rPr>
        <w:t xml:space="preserve"> to</w:t>
      </w:r>
      <w:r w:rsidR="00CE3F0D" w:rsidRPr="007E59CC">
        <w:rPr>
          <w:b/>
        </w:rPr>
        <w:t xml:space="preserve"> </w:t>
      </w:r>
      <w:r w:rsidR="00D63106" w:rsidRPr="007E59CC">
        <w:rPr>
          <w:b/>
        </w:rPr>
        <w:t xml:space="preserve">review </w:t>
      </w:r>
      <w:r w:rsidR="009E6052">
        <w:rPr>
          <w:b/>
        </w:rPr>
        <w:t xml:space="preserve">and update the </w:t>
      </w:r>
      <w:r w:rsidR="00791CDB">
        <w:rPr>
          <w:b/>
        </w:rPr>
        <w:t>Strategic Plan</w:t>
      </w:r>
    </w:p>
    <w:p w14:paraId="338ED360" w14:textId="547D1F6A" w:rsidR="00EC254A" w:rsidRPr="00911BCD" w:rsidRDefault="00EC254A" w:rsidP="00EC254A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 w:rsidR="00791CDB">
        <w:rPr>
          <w:rStyle w:val="CharacterStyle1"/>
          <w:rFonts w:ascii="Tahoma" w:hAnsi="Tahoma" w:cs="Tahoma"/>
          <w:sz w:val="24"/>
          <w:lang w:val="en-GB"/>
        </w:rPr>
        <w:t xml:space="preserve">the following lines be </w:t>
      </w:r>
      <w:r w:rsidR="00F841A0">
        <w:rPr>
          <w:rStyle w:val="CharacterStyle1"/>
          <w:rFonts w:ascii="Tahoma" w:hAnsi="Tahoma" w:cs="Tahoma"/>
          <w:sz w:val="24"/>
          <w:lang w:val="en-GB"/>
        </w:rPr>
        <w:t>amended</w:t>
      </w:r>
    </w:p>
    <w:p w14:paraId="094FCC0A" w14:textId="70C22C53" w:rsidR="00EC254A" w:rsidRDefault="00EC254A" w:rsidP="00EC254A">
      <w:pPr>
        <w:jc w:val="both"/>
        <w:rPr>
          <w:rStyle w:val="CharacterStyle1"/>
          <w:rFonts w:ascii="Tahoma" w:hAnsi="Tahoma" w:cs="Tahoma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</w:t>
      </w:r>
      <w:r w:rsidR="00F841A0">
        <w:rPr>
          <w:rStyle w:val="CharacterStyle1"/>
          <w:rFonts w:ascii="Tahoma" w:hAnsi="Tahoma" w:cs="Tahoma"/>
          <w:b/>
          <w:bCs w:val="0"/>
          <w:sz w:val="24"/>
        </w:rPr>
        <w:t>8</w:t>
      </w:r>
      <w:r>
        <w:rPr>
          <w:rStyle w:val="CharacterStyle1"/>
          <w:rFonts w:ascii="Tahoma" w:hAnsi="Tahoma" w:cs="Tahoma"/>
          <w:b/>
          <w:bCs w:val="0"/>
          <w:sz w:val="24"/>
        </w:rPr>
        <w:t>/0</w:t>
      </w:r>
      <w:r w:rsidR="00F841A0">
        <w:rPr>
          <w:rStyle w:val="CharacterStyle1"/>
          <w:rFonts w:ascii="Tahoma" w:hAnsi="Tahoma" w:cs="Tahoma"/>
          <w:b/>
          <w:bCs w:val="0"/>
          <w:sz w:val="24"/>
        </w:rPr>
        <w:t>805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 w:rsidR="00791CDB">
        <w:rPr>
          <w:rStyle w:val="CharacterStyle1"/>
          <w:rFonts w:ascii="Tahoma" w:hAnsi="Tahoma" w:cs="Tahoma"/>
          <w:sz w:val="24"/>
        </w:rPr>
        <w:t xml:space="preserve">Relocation of recycling bins </w:t>
      </w:r>
      <w:r w:rsidR="00F841A0">
        <w:rPr>
          <w:rStyle w:val="CharacterStyle1"/>
          <w:rFonts w:ascii="Tahoma" w:hAnsi="Tahoma" w:cs="Tahoma"/>
          <w:sz w:val="24"/>
        </w:rPr>
        <w:t>to read 19/20</w:t>
      </w:r>
    </w:p>
    <w:p w14:paraId="55535E05" w14:textId="4D0EAD67" w:rsidR="00791CDB" w:rsidRDefault="00791CDB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 xml:space="preserve">Village Green Extension Fence to </w:t>
      </w:r>
      <w:r w:rsidR="00F841A0">
        <w:rPr>
          <w:rStyle w:val="CharacterStyle1"/>
          <w:rFonts w:ascii="Tahoma" w:hAnsi="Tahoma" w:cs="Tahoma"/>
          <w:sz w:val="24"/>
        </w:rPr>
        <w:t xml:space="preserve">read </w:t>
      </w:r>
      <w:r>
        <w:rPr>
          <w:rStyle w:val="CharacterStyle1"/>
          <w:rFonts w:ascii="Tahoma" w:hAnsi="Tahoma" w:cs="Tahoma"/>
          <w:sz w:val="24"/>
        </w:rPr>
        <w:t>18/19</w:t>
      </w:r>
    </w:p>
    <w:p w14:paraId="221621F6" w14:textId="2051ED03" w:rsidR="00F841A0" w:rsidRDefault="00F841A0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Replace the painted village sign to read 18/19</w:t>
      </w:r>
    </w:p>
    <w:p w14:paraId="6389A9A9" w14:textId="18343FC7" w:rsidR="00F841A0" w:rsidRDefault="00F841A0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 xml:space="preserve">Replacement Van amend figure to £25,000 &amp; year to </w:t>
      </w:r>
      <w:r w:rsidR="007B060C">
        <w:rPr>
          <w:rStyle w:val="CharacterStyle1"/>
          <w:rFonts w:ascii="Tahoma" w:hAnsi="Tahoma" w:cs="Tahoma"/>
          <w:sz w:val="24"/>
        </w:rPr>
        <w:t>28/29</w:t>
      </w:r>
    </w:p>
    <w:p w14:paraId="277F6FBD" w14:textId="0A7D9B31" w:rsidR="00F41CDA" w:rsidRDefault="00F41CDA" w:rsidP="00F41CDA">
      <w:pPr>
        <w:ind w:left="720" w:firstLine="720"/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>Repairs to park entrance &amp; wall to read 19/20</w:t>
      </w:r>
    </w:p>
    <w:p w14:paraId="0FB75D6D" w14:textId="2F527049" w:rsidR="00F41CDA" w:rsidRDefault="00F41CDA" w:rsidP="00F41CDA">
      <w:pPr>
        <w:ind w:left="720" w:firstLine="720"/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>Entrance to Hextable Park Gate &amp; Pillars repair to read 20/21</w:t>
      </w:r>
    </w:p>
    <w:p w14:paraId="7A4ABD1B" w14:textId="40624730" w:rsidR="00791CDB" w:rsidRDefault="00791CDB" w:rsidP="00EC254A">
      <w:pPr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 w:rsidR="00F41CDA">
        <w:rPr>
          <w:rStyle w:val="CharacterStyle1"/>
          <w:rFonts w:ascii="Tahoma" w:hAnsi="Tahoma" w:cs="Tahoma"/>
          <w:sz w:val="24"/>
        </w:rPr>
        <w:t>New line Lower Road Electricity Supply £50,000 20/21</w:t>
      </w:r>
    </w:p>
    <w:p w14:paraId="2045A61A" w14:textId="263E291A" w:rsidR="00EC254A" w:rsidRPr="007663C9" w:rsidRDefault="00EC254A" w:rsidP="00EC254A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791CDB"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791CDB">
        <w:rPr>
          <w:rStyle w:val="CharacterStyle1"/>
          <w:rFonts w:ascii="Tahoma" w:hAnsi="Tahoma" w:cs="Tahoma"/>
          <w:bCs w:val="0"/>
          <w:sz w:val="24"/>
        </w:rPr>
        <w:t>S</w:t>
      </w:r>
      <w:r w:rsidR="00F41CDA">
        <w:rPr>
          <w:rStyle w:val="CharacterStyle1"/>
          <w:rFonts w:ascii="Tahoma" w:hAnsi="Tahoma" w:cs="Tahoma"/>
          <w:bCs w:val="0"/>
          <w:sz w:val="24"/>
        </w:rPr>
        <w:t>toneham</w:t>
      </w:r>
    </w:p>
    <w:p w14:paraId="2B01FF80" w14:textId="77777777" w:rsidR="007663C9" w:rsidRDefault="00EC254A" w:rsidP="00EC254A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14:paraId="06B392FE" w14:textId="77777777" w:rsidR="00EC254A" w:rsidRPr="00D0571F" w:rsidRDefault="00EC254A" w:rsidP="00EC254A">
      <w:pPr>
        <w:jc w:val="both"/>
        <w:rPr>
          <w:rStyle w:val="CharacterStyle1"/>
          <w:rFonts w:ascii="Tahoma" w:hAnsi="Tahoma" w:cs="Tahoma"/>
          <w:sz w:val="16"/>
          <w:szCs w:val="16"/>
          <w:highlight w:val="yellow"/>
        </w:rPr>
      </w:pPr>
    </w:p>
    <w:p w14:paraId="3721C6CD" w14:textId="2C131524" w:rsidR="009D056F" w:rsidRDefault="007A6128" w:rsidP="00AE5D5B">
      <w:pPr>
        <w:tabs>
          <w:tab w:val="left" w:pos="1418"/>
        </w:tabs>
        <w:jc w:val="both"/>
        <w:rPr>
          <w:b/>
        </w:rPr>
      </w:pPr>
      <w:r w:rsidRPr="00D63E95">
        <w:rPr>
          <w:b/>
        </w:rPr>
        <w:t xml:space="preserve">Members to </w:t>
      </w:r>
      <w:r w:rsidR="00F41CDA">
        <w:rPr>
          <w:b/>
        </w:rPr>
        <w:t>review</w:t>
      </w:r>
      <w:r w:rsidR="006E611F">
        <w:rPr>
          <w:b/>
        </w:rPr>
        <w:t xml:space="preserve"> the </w:t>
      </w:r>
      <w:r w:rsidR="00B27677">
        <w:rPr>
          <w:b/>
        </w:rPr>
        <w:t xml:space="preserve">budget for the forthcoming financial year </w:t>
      </w:r>
    </w:p>
    <w:p w14:paraId="25D4881B" w14:textId="3E87DF82" w:rsidR="00B27677" w:rsidRPr="00911BCD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 w:rsidR="00F41CDA">
        <w:rPr>
          <w:rStyle w:val="CharacterStyle1"/>
          <w:rFonts w:ascii="Tahoma" w:hAnsi="Tahoma" w:cs="Tahoma"/>
          <w:sz w:val="24"/>
          <w:lang w:val="en-GB"/>
        </w:rPr>
        <w:t>a new budget line be created in Scribe – Future Development</w:t>
      </w:r>
    </w:p>
    <w:p w14:paraId="65764148" w14:textId="53F1DFD8" w:rsidR="006E611F" w:rsidRDefault="00B27677" w:rsidP="00B27677">
      <w:pPr>
        <w:tabs>
          <w:tab w:val="left" w:pos="1418"/>
        </w:tabs>
        <w:jc w:val="both"/>
        <w:rPr>
          <w:rStyle w:val="CharacterStyle1"/>
          <w:rFonts w:ascii="Tahoma" w:hAnsi="Tahoma" w:cs="Tahoma"/>
          <w:bCs w:val="0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</w:t>
      </w:r>
      <w:r w:rsidR="00F41CDA">
        <w:rPr>
          <w:rStyle w:val="CharacterStyle1"/>
          <w:rFonts w:ascii="Tahoma" w:hAnsi="Tahoma" w:cs="Tahoma"/>
          <w:b/>
          <w:bCs w:val="0"/>
          <w:sz w:val="24"/>
        </w:rPr>
        <w:t>8</w:t>
      </w:r>
      <w:r>
        <w:rPr>
          <w:rStyle w:val="CharacterStyle1"/>
          <w:rFonts w:ascii="Tahoma" w:hAnsi="Tahoma" w:cs="Tahoma"/>
          <w:b/>
          <w:bCs w:val="0"/>
          <w:sz w:val="24"/>
        </w:rPr>
        <w:t>/0</w:t>
      </w:r>
      <w:r w:rsidR="00F41CDA">
        <w:rPr>
          <w:rStyle w:val="CharacterStyle1"/>
          <w:rFonts w:ascii="Tahoma" w:hAnsi="Tahoma" w:cs="Tahoma"/>
          <w:b/>
          <w:bCs w:val="0"/>
          <w:sz w:val="24"/>
        </w:rPr>
        <w:t>806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 w:rsidR="00F41CDA">
        <w:rPr>
          <w:rStyle w:val="CharacterStyle1"/>
          <w:rFonts w:ascii="Tahoma" w:hAnsi="Tahoma" w:cs="Tahoma"/>
          <w:bCs w:val="0"/>
          <w:sz w:val="24"/>
        </w:rPr>
        <w:t xml:space="preserve">allocate £15,000 of 17/18 </w:t>
      </w:r>
      <w:r w:rsidR="002F0A12">
        <w:rPr>
          <w:rStyle w:val="CharacterStyle1"/>
          <w:rFonts w:ascii="Tahoma" w:hAnsi="Tahoma" w:cs="Tahoma"/>
          <w:bCs w:val="0"/>
          <w:sz w:val="24"/>
        </w:rPr>
        <w:t xml:space="preserve">general </w:t>
      </w:r>
      <w:r w:rsidR="00F41CDA">
        <w:rPr>
          <w:rStyle w:val="CharacterStyle1"/>
          <w:rFonts w:ascii="Tahoma" w:hAnsi="Tahoma" w:cs="Tahoma"/>
          <w:bCs w:val="0"/>
          <w:sz w:val="24"/>
        </w:rPr>
        <w:t>surplus</w:t>
      </w:r>
      <w:r w:rsidR="00635938">
        <w:rPr>
          <w:rStyle w:val="CharacterStyle1"/>
          <w:rFonts w:ascii="Tahoma" w:hAnsi="Tahoma" w:cs="Tahoma"/>
          <w:bCs w:val="0"/>
          <w:sz w:val="24"/>
        </w:rPr>
        <w:t xml:space="preserve"> subject to availability to the </w:t>
      </w:r>
    </w:p>
    <w:p w14:paraId="012551DE" w14:textId="4CB7EC15" w:rsidR="00635938" w:rsidRPr="00F41CDA" w:rsidRDefault="00635938" w:rsidP="00B27677">
      <w:pPr>
        <w:tabs>
          <w:tab w:val="left" w:pos="1418"/>
        </w:tabs>
        <w:jc w:val="both"/>
      </w:pPr>
      <w:r>
        <w:tab/>
        <w:t>new budget line.</w:t>
      </w:r>
    </w:p>
    <w:p w14:paraId="04B36052" w14:textId="06EA27F1" w:rsidR="00B27677" w:rsidRDefault="00B27677" w:rsidP="00B27677">
      <w:pPr>
        <w:tabs>
          <w:tab w:val="left" w:pos="1418"/>
        </w:tabs>
        <w:jc w:val="both"/>
      </w:pPr>
      <w:r>
        <w:tab/>
      </w:r>
      <w:r w:rsidR="00635938">
        <w:t>Increase the Newsletter budget by £1,000</w:t>
      </w:r>
    </w:p>
    <w:p w14:paraId="630C904E" w14:textId="1FCFEEBD" w:rsidR="00635938" w:rsidRPr="007663C9" w:rsidRDefault="00635938" w:rsidP="00635938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>
        <w:rPr>
          <w:rStyle w:val="CharacterStyle1"/>
          <w:rFonts w:ascii="Tahoma" w:hAnsi="Tahoma" w:cs="Tahoma"/>
          <w:bCs w:val="0"/>
          <w:sz w:val="24"/>
        </w:rPr>
        <w:t>Varnham</w:t>
      </w:r>
    </w:p>
    <w:p w14:paraId="7082D23F" w14:textId="7408E988" w:rsidR="00B27677" w:rsidRDefault="00635938" w:rsidP="00635938">
      <w:pPr>
        <w:tabs>
          <w:tab w:val="left" w:pos="1418"/>
        </w:tabs>
        <w:jc w:val="both"/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14:paraId="1EA43E96" w14:textId="77777777" w:rsidR="00635938" w:rsidRPr="00635938" w:rsidRDefault="00635938" w:rsidP="00B27677">
      <w:pPr>
        <w:jc w:val="center"/>
        <w:rPr>
          <w:b/>
          <w:sz w:val="16"/>
          <w:szCs w:val="16"/>
        </w:rPr>
      </w:pPr>
    </w:p>
    <w:p w14:paraId="4710ACD6" w14:textId="08BB14BF" w:rsidR="00635938" w:rsidRDefault="00635938" w:rsidP="00635938">
      <w:pPr>
        <w:jc w:val="left"/>
        <w:rPr>
          <w:b/>
        </w:rPr>
      </w:pPr>
      <w:r w:rsidRPr="00D63E95">
        <w:rPr>
          <w:b/>
        </w:rPr>
        <w:t>Members</w:t>
      </w:r>
      <w:r>
        <w:rPr>
          <w:b/>
        </w:rPr>
        <w:t xml:space="preserve"> to discuss grant application received</w:t>
      </w:r>
    </w:p>
    <w:p w14:paraId="2E8334C2" w14:textId="1849DB99" w:rsidR="00635938" w:rsidRPr="00911BCD" w:rsidRDefault="00635938" w:rsidP="00635938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>
        <w:rPr>
          <w:rStyle w:val="CharacterStyle1"/>
          <w:rFonts w:ascii="Tahoma" w:hAnsi="Tahoma" w:cs="Tahoma"/>
          <w:sz w:val="24"/>
          <w:lang w:val="en-GB"/>
        </w:rPr>
        <w:t>the grant for Hextable hub picnic for £150 be approved</w:t>
      </w:r>
    </w:p>
    <w:p w14:paraId="7292F904" w14:textId="492DE241" w:rsidR="00635938" w:rsidRPr="007663C9" w:rsidRDefault="00635938" w:rsidP="00635938">
      <w:pPr>
        <w:jc w:val="both"/>
        <w:rPr>
          <w:rStyle w:val="CharacterStyle1"/>
          <w:rFonts w:ascii="Tahoma" w:hAnsi="Tahoma" w:cs="Tahoma"/>
          <w:bCs w:val="0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</w:t>
      </w:r>
      <w:r>
        <w:rPr>
          <w:rStyle w:val="CharacterStyle1"/>
          <w:rFonts w:ascii="Tahoma" w:hAnsi="Tahoma" w:cs="Tahoma"/>
          <w:b/>
          <w:bCs w:val="0"/>
          <w:sz w:val="24"/>
        </w:rPr>
        <w:t>8/080</w:t>
      </w:r>
      <w:r w:rsidR="00D9193B">
        <w:rPr>
          <w:rStyle w:val="CharacterStyle1"/>
          <w:rFonts w:ascii="Tahoma" w:hAnsi="Tahoma" w:cs="Tahoma"/>
          <w:b/>
          <w:bCs w:val="0"/>
          <w:sz w:val="24"/>
        </w:rPr>
        <w:t>7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>
        <w:rPr>
          <w:rStyle w:val="CharacterStyle1"/>
          <w:rFonts w:ascii="Tahoma" w:hAnsi="Tahoma" w:cs="Tahoma"/>
          <w:bCs w:val="0"/>
          <w:sz w:val="24"/>
        </w:rPr>
        <w:t>Stoneham</w:t>
      </w:r>
    </w:p>
    <w:p w14:paraId="0B67FEC6" w14:textId="77777777" w:rsidR="00635938" w:rsidRDefault="00635938" w:rsidP="00635938">
      <w:pPr>
        <w:tabs>
          <w:tab w:val="left" w:pos="1418"/>
        </w:tabs>
        <w:jc w:val="both"/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14:paraId="15862400" w14:textId="7A8BD15D" w:rsidR="00635938" w:rsidRPr="00635938" w:rsidRDefault="00635938" w:rsidP="00635938">
      <w:pPr>
        <w:jc w:val="left"/>
        <w:rPr>
          <w:b/>
          <w:sz w:val="16"/>
          <w:szCs w:val="16"/>
        </w:rPr>
      </w:pPr>
    </w:p>
    <w:p w14:paraId="401E910D" w14:textId="27E1879D" w:rsidR="00635938" w:rsidRPr="00D63E95" w:rsidRDefault="00635938" w:rsidP="00635938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F94FA6">
        <w:rPr>
          <w:szCs w:val="28"/>
        </w:rPr>
        <w:t>10.50am</w:t>
      </w:r>
    </w:p>
    <w:p w14:paraId="3B418AB1" w14:textId="77777777" w:rsidR="00635938" w:rsidRDefault="00635938" w:rsidP="00635938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65C8BE62" w14:textId="6D7D2394" w:rsidR="00B27677" w:rsidRPr="00971C5F" w:rsidRDefault="00B27677" w:rsidP="00B27677">
      <w:pPr>
        <w:jc w:val="center"/>
        <w:rPr>
          <w:b/>
        </w:rPr>
      </w:pPr>
      <w:r>
        <w:rPr>
          <w:b/>
        </w:rPr>
        <w:t>5</w:t>
      </w:r>
      <w:r w:rsidR="00635938">
        <w:rPr>
          <w:b/>
        </w:rPr>
        <w:t>33</w:t>
      </w:r>
    </w:p>
    <w:sectPr w:rsidR="00B27677" w:rsidRPr="00971C5F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46466" w14:textId="63812369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D970" w14:textId="6C385DFD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441CE" w14:textId="612BAC62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3992"/>
    <w:rsid w:val="00330BEC"/>
    <w:rsid w:val="00377140"/>
    <w:rsid w:val="003934B8"/>
    <w:rsid w:val="00397D95"/>
    <w:rsid w:val="003B04EB"/>
    <w:rsid w:val="003C1A64"/>
    <w:rsid w:val="003C2556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904FC"/>
    <w:rsid w:val="005A560F"/>
    <w:rsid w:val="005C7C48"/>
    <w:rsid w:val="00610A58"/>
    <w:rsid w:val="0061574D"/>
    <w:rsid w:val="00624A2E"/>
    <w:rsid w:val="0063169C"/>
    <w:rsid w:val="00635938"/>
    <w:rsid w:val="006374EA"/>
    <w:rsid w:val="00665025"/>
    <w:rsid w:val="0067730E"/>
    <w:rsid w:val="006B450A"/>
    <w:rsid w:val="006D51EC"/>
    <w:rsid w:val="006E611F"/>
    <w:rsid w:val="0070054A"/>
    <w:rsid w:val="007470FA"/>
    <w:rsid w:val="007571E8"/>
    <w:rsid w:val="007663C9"/>
    <w:rsid w:val="00767BB4"/>
    <w:rsid w:val="00774E8E"/>
    <w:rsid w:val="007916CA"/>
    <w:rsid w:val="00791CDB"/>
    <w:rsid w:val="007A6128"/>
    <w:rsid w:val="007B060C"/>
    <w:rsid w:val="007D5FD8"/>
    <w:rsid w:val="007E59CC"/>
    <w:rsid w:val="008503E0"/>
    <w:rsid w:val="008552B2"/>
    <w:rsid w:val="00906D7F"/>
    <w:rsid w:val="00911BCD"/>
    <w:rsid w:val="00931847"/>
    <w:rsid w:val="0093364E"/>
    <w:rsid w:val="009D056F"/>
    <w:rsid w:val="009E2C06"/>
    <w:rsid w:val="009E50EA"/>
    <w:rsid w:val="009E6052"/>
    <w:rsid w:val="009E7282"/>
    <w:rsid w:val="00A2771C"/>
    <w:rsid w:val="00A81D74"/>
    <w:rsid w:val="00AA4077"/>
    <w:rsid w:val="00AA4DE7"/>
    <w:rsid w:val="00AE5D5B"/>
    <w:rsid w:val="00AE70AC"/>
    <w:rsid w:val="00B22B87"/>
    <w:rsid w:val="00B27677"/>
    <w:rsid w:val="00B56CE1"/>
    <w:rsid w:val="00B66B6C"/>
    <w:rsid w:val="00B7493D"/>
    <w:rsid w:val="00B870B3"/>
    <w:rsid w:val="00BE0DEC"/>
    <w:rsid w:val="00C35906"/>
    <w:rsid w:val="00C400CF"/>
    <w:rsid w:val="00C50D85"/>
    <w:rsid w:val="00C512D2"/>
    <w:rsid w:val="00C87798"/>
    <w:rsid w:val="00CE3F0D"/>
    <w:rsid w:val="00CF56E0"/>
    <w:rsid w:val="00D051B8"/>
    <w:rsid w:val="00D0571F"/>
    <w:rsid w:val="00D15308"/>
    <w:rsid w:val="00D63106"/>
    <w:rsid w:val="00D63E95"/>
    <w:rsid w:val="00D9193B"/>
    <w:rsid w:val="00D919BF"/>
    <w:rsid w:val="00E22676"/>
    <w:rsid w:val="00E26CDE"/>
    <w:rsid w:val="00E27D25"/>
    <w:rsid w:val="00E4421F"/>
    <w:rsid w:val="00E748D3"/>
    <w:rsid w:val="00EA0F46"/>
    <w:rsid w:val="00EC254A"/>
    <w:rsid w:val="00EF062E"/>
    <w:rsid w:val="00F41CDA"/>
    <w:rsid w:val="00F42D4E"/>
    <w:rsid w:val="00F824E8"/>
    <w:rsid w:val="00F841A0"/>
    <w:rsid w:val="00F94FA6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6</cp:revision>
  <cp:lastPrinted>2018-05-14T09:41:00Z</cp:lastPrinted>
  <dcterms:created xsi:type="dcterms:W3CDTF">2018-03-27T09:54:00Z</dcterms:created>
  <dcterms:modified xsi:type="dcterms:W3CDTF">2018-05-14T09:42:00Z</dcterms:modified>
</cp:coreProperties>
</file>