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55D61" w14:textId="77777777" w:rsidR="006818CB" w:rsidRDefault="006818CB" w:rsidP="006818CB">
      <w:pPr>
        <w:pStyle w:val="Default"/>
      </w:pPr>
    </w:p>
    <w:p w14:paraId="42DC184C" w14:textId="77777777" w:rsidR="006818CB" w:rsidRPr="007615E2" w:rsidRDefault="006818CB" w:rsidP="006818CB">
      <w:pPr>
        <w:pStyle w:val="Default"/>
        <w:jc w:val="center"/>
        <w:rPr>
          <w:rFonts w:ascii="Tahoma" w:hAnsi="Tahoma" w:cs="Tahoma"/>
          <w:b/>
          <w:sz w:val="22"/>
          <w:szCs w:val="22"/>
        </w:rPr>
      </w:pPr>
      <w:r w:rsidRPr="007615E2">
        <w:rPr>
          <w:rFonts w:ascii="Tahoma" w:hAnsi="Tahoma" w:cs="Tahoma"/>
          <w:b/>
          <w:sz w:val="22"/>
          <w:szCs w:val="22"/>
        </w:rPr>
        <w:t>Hextable Parish Council</w:t>
      </w:r>
    </w:p>
    <w:p w14:paraId="109CEF15" w14:textId="77777777" w:rsidR="006818CB" w:rsidRPr="007615E2" w:rsidRDefault="006818CB" w:rsidP="006818CB">
      <w:pPr>
        <w:pStyle w:val="Default"/>
        <w:rPr>
          <w:rFonts w:ascii="Tahoma" w:hAnsi="Tahoma" w:cs="Tahoma"/>
          <w:sz w:val="22"/>
          <w:szCs w:val="22"/>
        </w:rPr>
      </w:pPr>
    </w:p>
    <w:p w14:paraId="6F8CB970" w14:textId="5675E474" w:rsidR="006818CB" w:rsidRPr="007615E2" w:rsidRDefault="006818CB" w:rsidP="00EA6AC3">
      <w:pPr>
        <w:pStyle w:val="Default"/>
        <w:jc w:val="center"/>
        <w:rPr>
          <w:rFonts w:ascii="Tahoma" w:hAnsi="Tahoma" w:cs="Tahoma"/>
          <w:sz w:val="22"/>
          <w:szCs w:val="22"/>
        </w:rPr>
      </w:pPr>
      <w:r w:rsidRPr="007615E2">
        <w:rPr>
          <w:rFonts w:ascii="Tahoma" w:hAnsi="Tahoma" w:cs="Tahoma"/>
          <w:b/>
          <w:bCs/>
          <w:sz w:val="22"/>
          <w:szCs w:val="22"/>
        </w:rPr>
        <w:t>Grievance policy and procedure</w:t>
      </w:r>
    </w:p>
    <w:p w14:paraId="04B30277" w14:textId="77777777" w:rsidR="006818CB" w:rsidRPr="007615E2" w:rsidRDefault="006818CB" w:rsidP="006818CB">
      <w:pPr>
        <w:pStyle w:val="Default"/>
        <w:rPr>
          <w:rFonts w:ascii="Tahoma" w:hAnsi="Tahoma" w:cs="Tahoma"/>
          <w:b/>
          <w:bCs/>
          <w:sz w:val="22"/>
          <w:szCs w:val="22"/>
        </w:rPr>
      </w:pPr>
    </w:p>
    <w:p w14:paraId="62723D9C" w14:textId="77777777" w:rsidR="006818CB" w:rsidRPr="007615E2" w:rsidRDefault="006818CB" w:rsidP="006818CB">
      <w:pPr>
        <w:pStyle w:val="Default"/>
        <w:rPr>
          <w:rFonts w:ascii="Tahoma" w:hAnsi="Tahoma" w:cs="Tahoma"/>
          <w:sz w:val="22"/>
          <w:szCs w:val="22"/>
        </w:rPr>
      </w:pPr>
      <w:r w:rsidRPr="007615E2">
        <w:rPr>
          <w:rFonts w:ascii="Tahoma" w:hAnsi="Tahoma" w:cs="Tahoma"/>
          <w:b/>
          <w:bCs/>
          <w:sz w:val="22"/>
          <w:szCs w:val="22"/>
        </w:rPr>
        <w:t xml:space="preserve">1 Purpose and scope of the procedure </w:t>
      </w:r>
    </w:p>
    <w:p w14:paraId="53B27438" w14:textId="77777777" w:rsidR="006818CB" w:rsidRPr="007615E2" w:rsidRDefault="006818CB" w:rsidP="006818CB">
      <w:pPr>
        <w:pStyle w:val="Default"/>
        <w:rPr>
          <w:rFonts w:ascii="Tahoma" w:hAnsi="Tahoma" w:cs="Tahoma"/>
          <w:sz w:val="22"/>
          <w:szCs w:val="22"/>
        </w:rPr>
      </w:pPr>
    </w:p>
    <w:p w14:paraId="00216D6D"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1.1 The purpose of the grievance procedure is to ensure that, as far as possible, grievances are dealt with and resolved informally through discussion between the aggrieved employee and the Council. Grievances are concerns, problems or complaints raised by an employee and must be made in writing. However, before using the grievance procedure it is expected that an employee will try to resolve their complaint informally if at all possible. The formal stage of the procedure should only be used when the informal stage has failed to resolve the issue or is not making progress at reasonable speed. </w:t>
      </w:r>
    </w:p>
    <w:p w14:paraId="1D6FA35A" w14:textId="77777777" w:rsidR="006818CB" w:rsidRPr="007615E2" w:rsidRDefault="006818CB" w:rsidP="006818CB">
      <w:pPr>
        <w:pStyle w:val="Default"/>
        <w:rPr>
          <w:rFonts w:ascii="Tahoma" w:hAnsi="Tahoma" w:cs="Tahoma"/>
          <w:sz w:val="22"/>
          <w:szCs w:val="22"/>
        </w:rPr>
      </w:pPr>
    </w:p>
    <w:p w14:paraId="5EDA6260"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1.2 In appropriate cases HPC may offer facilities for mediation. </w:t>
      </w:r>
    </w:p>
    <w:p w14:paraId="7AFCEB51" w14:textId="77777777" w:rsidR="006818CB" w:rsidRPr="007615E2" w:rsidRDefault="006818CB" w:rsidP="006818CB">
      <w:pPr>
        <w:pStyle w:val="Default"/>
        <w:rPr>
          <w:rFonts w:ascii="Tahoma" w:hAnsi="Tahoma" w:cs="Tahoma"/>
          <w:sz w:val="22"/>
          <w:szCs w:val="22"/>
        </w:rPr>
      </w:pPr>
    </w:p>
    <w:p w14:paraId="53DC7896"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1.3 This procedure applies to all HPC employees. </w:t>
      </w:r>
    </w:p>
    <w:p w14:paraId="4C0AFD90" w14:textId="77777777" w:rsidR="006818CB" w:rsidRPr="007615E2" w:rsidRDefault="006818CB" w:rsidP="006818CB">
      <w:pPr>
        <w:pStyle w:val="Default"/>
        <w:rPr>
          <w:rFonts w:ascii="Tahoma" w:hAnsi="Tahoma" w:cs="Tahoma"/>
          <w:sz w:val="22"/>
          <w:szCs w:val="22"/>
        </w:rPr>
      </w:pPr>
    </w:p>
    <w:p w14:paraId="5CAE6CCE"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1.4 This procedure takes account of the ACAS code of practice on grievance procedures and will be reviewed periodically in line with developments in good practice. </w:t>
      </w:r>
    </w:p>
    <w:p w14:paraId="2A90FF77" w14:textId="77777777" w:rsidR="006818CB" w:rsidRPr="007615E2" w:rsidRDefault="006818CB" w:rsidP="006818CB">
      <w:pPr>
        <w:pStyle w:val="Default"/>
        <w:rPr>
          <w:rFonts w:ascii="Tahoma" w:hAnsi="Tahoma" w:cs="Tahoma"/>
          <w:sz w:val="22"/>
          <w:szCs w:val="22"/>
        </w:rPr>
      </w:pPr>
    </w:p>
    <w:p w14:paraId="17A54FE6" w14:textId="77777777" w:rsidR="006818CB" w:rsidRPr="007615E2" w:rsidRDefault="006818CB" w:rsidP="006818CB">
      <w:pPr>
        <w:pStyle w:val="Default"/>
        <w:rPr>
          <w:rFonts w:ascii="Tahoma" w:hAnsi="Tahoma" w:cs="Tahoma"/>
          <w:sz w:val="22"/>
          <w:szCs w:val="22"/>
        </w:rPr>
      </w:pPr>
      <w:r w:rsidRPr="007615E2">
        <w:rPr>
          <w:rFonts w:ascii="Tahoma" w:hAnsi="Tahoma" w:cs="Tahoma"/>
          <w:b/>
          <w:bCs/>
          <w:sz w:val="22"/>
          <w:szCs w:val="22"/>
        </w:rPr>
        <w:t xml:space="preserve">2 Principles of the procedure </w:t>
      </w:r>
    </w:p>
    <w:p w14:paraId="3BF6F1F6" w14:textId="77777777" w:rsidR="006818CB" w:rsidRPr="007615E2" w:rsidRDefault="006818CB" w:rsidP="006818CB">
      <w:pPr>
        <w:pStyle w:val="Default"/>
        <w:rPr>
          <w:rFonts w:ascii="Tahoma" w:hAnsi="Tahoma" w:cs="Tahoma"/>
          <w:sz w:val="22"/>
          <w:szCs w:val="22"/>
        </w:rPr>
      </w:pPr>
    </w:p>
    <w:p w14:paraId="0BAD482E"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2.1 The procedure is based on the following principles: </w:t>
      </w:r>
    </w:p>
    <w:p w14:paraId="11B6D013" w14:textId="77777777" w:rsidR="006818CB" w:rsidRPr="007615E2" w:rsidRDefault="0045052F" w:rsidP="006818CB">
      <w:pPr>
        <w:pStyle w:val="Default"/>
        <w:spacing w:after="29"/>
        <w:rPr>
          <w:rFonts w:ascii="Tahoma" w:hAnsi="Tahoma" w:cs="Tahoma"/>
          <w:sz w:val="22"/>
          <w:szCs w:val="22"/>
        </w:rPr>
      </w:pPr>
      <w:r w:rsidRPr="007615E2">
        <w:rPr>
          <w:rFonts w:ascii="Tahoma" w:hAnsi="Tahoma" w:cs="Tahoma"/>
          <w:sz w:val="22"/>
          <w:szCs w:val="22"/>
        </w:rPr>
        <w:t>An</w:t>
      </w:r>
      <w:r w:rsidR="006818CB" w:rsidRPr="007615E2">
        <w:rPr>
          <w:rFonts w:ascii="Tahoma" w:hAnsi="Tahoma" w:cs="Tahoma"/>
          <w:sz w:val="22"/>
          <w:szCs w:val="22"/>
        </w:rPr>
        <w:t xml:space="preserve"> employee has the right to be accompanied by his/her representative or work colleague at every stage of the formal procedure. The procedure is internal to HPC and apart from </w:t>
      </w:r>
      <w:r w:rsidR="00300601" w:rsidRPr="007615E2">
        <w:rPr>
          <w:rFonts w:ascii="Tahoma" w:hAnsi="Tahoma" w:cs="Tahoma"/>
          <w:sz w:val="22"/>
          <w:szCs w:val="22"/>
        </w:rPr>
        <w:t xml:space="preserve">a </w:t>
      </w:r>
      <w:r w:rsidR="006818CB" w:rsidRPr="007615E2">
        <w:rPr>
          <w:rFonts w:ascii="Tahoma" w:hAnsi="Tahoma" w:cs="Tahoma"/>
          <w:sz w:val="22"/>
          <w:szCs w:val="22"/>
        </w:rPr>
        <w:t>representative does not allow for any external representation</w:t>
      </w:r>
      <w:r w:rsidR="003642B1" w:rsidRPr="007615E2">
        <w:rPr>
          <w:rFonts w:ascii="Tahoma" w:hAnsi="Tahoma" w:cs="Tahoma"/>
          <w:sz w:val="22"/>
          <w:szCs w:val="22"/>
        </w:rPr>
        <w:t>.</w:t>
      </w:r>
      <w:r w:rsidR="006818CB" w:rsidRPr="007615E2">
        <w:rPr>
          <w:rFonts w:ascii="Tahoma" w:hAnsi="Tahoma" w:cs="Tahoma"/>
          <w:sz w:val="22"/>
          <w:szCs w:val="22"/>
        </w:rPr>
        <w:t xml:space="preserve"> </w:t>
      </w:r>
    </w:p>
    <w:p w14:paraId="2D5927B2" w14:textId="77777777" w:rsidR="006818CB" w:rsidRPr="007615E2" w:rsidRDefault="003642B1" w:rsidP="006818CB">
      <w:pPr>
        <w:pStyle w:val="Default"/>
        <w:spacing w:after="29"/>
        <w:rPr>
          <w:rFonts w:ascii="Tahoma" w:hAnsi="Tahoma" w:cs="Tahoma"/>
          <w:sz w:val="22"/>
          <w:szCs w:val="22"/>
        </w:rPr>
      </w:pPr>
      <w:r w:rsidRPr="007615E2">
        <w:rPr>
          <w:rFonts w:ascii="Tahoma" w:hAnsi="Tahoma" w:cs="Tahoma"/>
          <w:sz w:val="22"/>
          <w:szCs w:val="22"/>
        </w:rPr>
        <w:t>A g</w:t>
      </w:r>
      <w:r w:rsidR="006818CB" w:rsidRPr="007615E2">
        <w:rPr>
          <w:rFonts w:ascii="Tahoma" w:hAnsi="Tahoma" w:cs="Tahoma"/>
          <w:sz w:val="22"/>
          <w:szCs w:val="22"/>
        </w:rPr>
        <w:t>rievance must be made in writing as soon as possible and within one month of the act that is being complained of</w:t>
      </w:r>
      <w:r w:rsidRPr="007615E2">
        <w:rPr>
          <w:rFonts w:ascii="Tahoma" w:hAnsi="Tahoma" w:cs="Tahoma"/>
          <w:sz w:val="22"/>
          <w:szCs w:val="22"/>
        </w:rPr>
        <w:t>.</w:t>
      </w:r>
      <w:r w:rsidR="006818CB" w:rsidRPr="007615E2">
        <w:rPr>
          <w:rFonts w:ascii="Tahoma" w:hAnsi="Tahoma" w:cs="Tahoma"/>
          <w:sz w:val="22"/>
          <w:szCs w:val="22"/>
        </w:rPr>
        <w:t xml:space="preserve"> </w:t>
      </w:r>
    </w:p>
    <w:p w14:paraId="50549362" w14:textId="77777777" w:rsidR="006818CB" w:rsidRPr="007615E2" w:rsidRDefault="003642B1" w:rsidP="006818CB">
      <w:pPr>
        <w:pStyle w:val="Default"/>
        <w:spacing w:after="29"/>
        <w:rPr>
          <w:rFonts w:ascii="Tahoma" w:hAnsi="Tahoma" w:cs="Tahoma"/>
          <w:sz w:val="22"/>
          <w:szCs w:val="22"/>
        </w:rPr>
      </w:pPr>
      <w:r w:rsidRPr="007615E2">
        <w:rPr>
          <w:rFonts w:ascii="Tahoma" w:hAnsi="Tahoma" w:cs="Tahoma"/>
          <w:sz w:val="22"/>
          <w:szCs w:val="22"/>
        </w:rPr>
        <w:t>I</w:t>
      </w:r>
      <w:r w:rsidR="006818CB" w:rsidRPr="007615E2">
        <w:rPr>
          <w:rFonts w:ascii="Tahoma" w:hAnsi="Tahoma" w:cs="Tahoma"/>
          <w:sz w:val="22"/>
          <w:szCs w:val="22"/>
        </w:rPr>
        <w:t xml:space="preserve">t is only possible to hear complaints that are within the power of </w:t>
      </w:r>
      <w:r w:rsidRPr="007615E2">
        <w:rPr>
          <w:rFonts w:ascii="Tahoma" w:hAnsi="Tahoma" w:cs="Tahoma"/>
          <w:sz w:val="22"/>
          <w:szCs w:val="22"/>
        </w:rPr>
        <w:t>HPC</w:t>
      </w:r>
      <w:r w:rsidR="006818CB" w:rsidRPr="007615E2">
        <w:rPr>
          <w:rFonts w:ascii="Tahoma" w:hAnsi="Tahoma" w:cs="Tahoma"/>
          <w:sz w:val="22"/>
          <w:szCs w:val="22"/>
        </w:rPr>
        <w:t xml:space="preserve"> to remedy</w:t>
      </w:r>
      <w:r w:rsidRPr="007615E2">
        <w:rPr>
          <w:rFonts w:ascii="Tahoma" w:hAnsi="Tahoma" w:cs="Tahoma"/>
          <w:sz w:val="22"/>
          <w:szCs w:val="22"/>
        </w:rPr>
        <w:t>.</w:t>
      </w:r>
      <w:r w:rsidR="006818CB" w:rsidRPr="007615E2">
        <w:rPr>
          <w:rFonts w:ascii="Tahoma" w:hAnsi="Tahoma" w:cs="Tahoma"/>
          <w:sz w:val="22"/>
          <w:szCs w:val="22"/>
        </w:rPr>
        <w:t xml:space="preserve"> </w:t>
      </w:r>
    </w:p>
    <w:p w14:paraId="57A6E786" w14:textId="77777777" w:rsidR="006818CB" w:rsidRPr="007615E2" w:rsidRDefault="003642B1" w:rsidP="006818CB">
      <w:pPr>
        <w:pStyle w:val="Default"/>
        <w:spacing w:after="29"/>
        <w:rPr>
          <w:rFonts w:ascii="Tahoma" w:hAnsi="Tahoma" w:cs="Tahoma"/>
          <w:sz w:val="22"/>
          <w:szCs w:val="22"/>
        </w:rPr>
      </w:pPr>
      <w:r w:rsidRPr="007615E2">
        <w:rPr>
          <w:rFonts w:ascii="Tahoma" w:hAnsi="Tahoma" w:cs="Tahoma"/>
          <w:sz w:val="22"/>
          <w:szCs w:val="22"/>
        </w:rPr>
        <w:t>I</w:t>
      </w:r>
      <w:r w:rsidR="006818CB" w:rsidRPr="007615E2">
        <w:rPr>
          <w:rFonts w:ascii="Tahoma" w:hAnsi="Tahoma" w:cs="Tahoma"/>
          <w:sz w:val="22"/>
          <w:szCs w:val="22"/>
        </w:rPr>
        <w:t>n all cases</w:t>
      </w:r>
      <w:r w:rsidRPr="007615E2">
        <w:rPr>
          <w:rFonts w:ascii="Tahoma" w:hAnsi="Tahoma" w:cs="Tahoma"/>
          <w:sz w:val="22"/>
          <w:szCs w:val="22"/>
        </w:rPr>
        <w:t xml:space="preserve"> </w:t>
      </w:r>
      <w:r w:rsidR="006818CB" w:rsidRPr="007615E2">
        <w:rPr>
          <w:rFonts w:ascii="Tahoma" w:hAnsi="Tahoma" w:cs="Tahoma"/>
          <w:sz w:val="22"/>
          <w:szCs w:val="22"/>
        </w:rPr>
        <w:t>all proceedings, whether informal or formal, should, so far as is practicable, remain confidential</w:t>
      </w:r>
      <w:r w:rsidRPr="007615E2">
        <w:rPr>
          <w:rFonts w:ascii="Tahoma" w:hAnsi="Tahoma" w:cs="Tahoma"/>
          <w:sz w:val="22"/>
          <w:szCs w:val="22"/>
        </w:rPr>
        <w:t>.</w:t>
      </w:r>
      <w:r w:rsidR="006818CB" w:rsidRPr="007615E2">
        <w:rPr>
          <w:rFonts w:ascii="Tahoma" w:hAnsi="Tahoma" w:cs="Tahoma"/>
          <w:sz w:val="22"/>
          <w:szCs w:val="22"/>
        </w:rPr>
        <w:t xml:space="preserve"> </w:t>
      </w:r>
    </w:p>
    <w:p w14:paraId="390CE01D" w14:textId="77777777" w:rsidR="006818CB" w:rsidRPr="007615E2" w:rsidRDefault="003642B1" w:rsidP="006818CB">
      <w:pPr>
        <w:pStyle w:val="Default"/>
        <w:spacing w:after="29"/>
        <w:rPr>
          <w:rFonts w:ascii="Tahoma" w:hAnsi="Tahoma" w:cs="Tahoma"/>
          <w:sz w:val="22"/>
          <w:szCs w:val="22"/>
        </w:rPr>
      </w:pPr>
      <w:r w:rsidRPr="007615E2">
        <w:rPr>
          <w:rFonts w:ascii="Tahoma" w:hAnsi="Tahoma" w:cs="Tahoma"/>
          <w:sz w:val="22"/>
          <w:szCs w:val="22"/>
        </w:rPr>
        <w:t>A</w:t>
      </w:r>
      <w:r w:rsidR="006818CB" w:rsidRPr="007615E2">
        <w:rPr>
          <w:rFonts w:ascii="Tahoma" w:hAnsi="Tahoma" w:cs="Tahoma"/>
          <w:sz w:val="22"/>
          <w:szCs w:val="22"/>
        </w:rPr>
        <w:t xml:space="preserve"> formal record of a hearing will be available to the employee. </w:t>
      </w:r>
    </w:p>
    <w:p w14:paraId="3DFE899C" w14:textId="77777777" w:rsidR="006818CB" w:rsidRPr="007615E2" w:rsidRDefault="003642B1" w:rsidP="006818CB">
      <w:pPr>
        <w:pStyle w:val="Default"/>
        <w:spacing w:after="29"/>
        <w:rPr>
          <w:rFonts w:ascii="Tahoma" w:hAnsi="Tahoma" w:cs="Tahoma"/>
          <w:sz w:val="22"/>
          <w:szCs w:val="22"/>
        </w:rPr>
      </w:pPr>
      <w:r w:rsidRPr="007615E2">
        <w:rPr>
          <w:rFonts w:ascii="Tahoma" w:hAnsi="Tahoma" w:cs="Tahoma"/>
          <w:sz w:val="22"/>
          <w:szCs w:val="22"/>
        </w:rPr>
        <w:t>T</w:t>
      </w:r>
      <w:r w:rsidR="006818CB" w:rsidRPr="007615E2">
        <w:rPr>
          <w:rFonts w:ascii="Tahoma" w:hAnsi="Tahoma" w:cs="Tahoma"/>
          <w:sz w:val="22"/>
          <w:szCs w:val="22"/>
        </w:rPr>
        <w:t>he timescales set out may be extended with the agreement of the parties</w:t>
      </w:r>
      <w:r w:rsidRPr="007615E2">
        <w:rPr>
          <w:rFonts w:ascii="Tahoma" w:hAnsi="Tahoma" w:cs="Tahoma"/>
          <w:sz w:val="22"/>
          <w:szCs w:val="22"/>
        </w:rPr>
        <w:t>.</w:t>
      </w:r>
      <w:r w:rsidR="006818CB" w:rsidRPr="007615E2">
        <w:rPr>
          <w:rFonts w:ascii="Tahoma" w:hAnsi="Tahoma" w:cs="Tahoma"/>
          <w:sz w:val="22"/>
          <w:szCs w:val="22"/>
        </w:rPr>
        <w:t xml:space="preserve"> </w:t>
      </w:r>
    </w:p>
    <w:p w14:paraId="68F1EDAD" w14:textId="77777777" w:rsidR="006818CB" w:rsidRPr="007615E2" w:rsidRDefault="003642B1" w:rsidP="006818CB">
      <w:pPr>
        <w:pStyle w:val="Default"/>
        <w:spacing w:after="29"/>
        <w:rPr>
          <w:rFonts w:ascii="Tahoma" w:hAnsi="Tahoma" w:cs="Tahoma"/>
          <w:sz w:val="22"/>
          <w:szCs w:val="22"/>
        </w:rPr>
      </w:pPr>
      <w:r w:rsidRPr="007615E2">
        <w:rPr>
          <w:rFonts w:ascii="Tahoma" w:hAnsi="Tahoma" w:cs="Tahoma"/>
          <w:sz w:val="22"/>
          <w:szCs w:val="22"/>
        </w:rPr>
        <w:t>W</w:t>
      </w:r>
      <w:r w:rsidR="006818CB" w:rsidRPr="007615E2">
        <w:rPr>
          <w:rFonts w:ascii="Tahoma" w:hAnsi="Tahoma" w:cs="Tahoma"/>
          <w:sz w:val="22"/>
          <w:szCs w:val="22"/>
        </w:rPr>
        <w:t xml:space="preserve">here more than one employee has lodged a complaint relating to the same, or substantially the same, issue, the complaints may be dealt with together in the interests of fair and consistent decision-making.  </w:t>
      </w:r>
    </w:p>
    <w:p w14:paraId="2437F50B" w14:textId="77777777" w:rsidR="006818CB" w:rsidRPr="007615E2" w:rsidRDefault="003642B1" w:rsidP="003642B1">
      <w:pPr>
        <w:pStyle w:val="Default"/>
        <w:rPr>
          <w:rFonts w:ascii="Tahoma" w:hAnsi="Tahoma" w:cs="Tahoma"/>
          <w:sz w:val="22"/>
          <w:szCs w:val="22"/>
        </w:rPr>
      </w:pPr>
      <w:r w:rsidRPr="007615E2">
        <w:rPr>
          <w:rFonts w:ascii="Tahoma" w:hAnsi="Tahoma" w:cs="Tahoma"/>
          <w:sz w:val="22"/>
          <w:szCs w:val="22"/>
        </w:rPr>
        <w:t>W</w:t>
      </w:r>
      <w:r w:rsidR="006818CB" w:rsidRPr="007615E2">
        <w:rPr>
          <w:rFonts w:ascii="Tahoma" w:hAnsi="Tahoma" w:cs="Tahoma"/>
          <w:sz w:val="22"/>
          <w:szCs w:val="22"/>
        </w:rPr>
        <w:t xml:space="preserve">here a grievance concerns an apparently trivial issue the </w:t>
      </w:r>
      <w:r w:rsidR="0045052F" w:rsidRPr="007615E2">
        <w:rPr>
          <w:rFonts w:ascii="Tahoma" w:hAnsi="Tahoma" w:cs="Tahoma"/>
          <w:sz w:val="22"/>
          <w:szCs w:val="22"/>
        </w:rPr>
        <w:t>Council will</w:t>
      </w:r>
      <w:r w:rsidR="006818CB" w:rsidRPr="007615E2">
        <w:rPr>
          <w:rFonts w:ascii="Tahoma" w:hAnsi="Tahoma" w:cs="Tahoma"/>
          <w:sz w:val="22"/>
          <w:szCs w:val="22"/>
        </w:rPr>
        <w:t xml:space="preserve"> discuss this informally with the member of staff to determine whether there is a real need to pursue the matter through the grievance procedure. If the member of staff and </w:t>
      </w:r>
      <w:r w:rsidRPr="007615E2">
        <w:rPr>
          <w:rFonts w:ascii="Tahoma" w:hAnsi="Tahoma" w:cs="Tahoma"/>
          <w:sz w:val="22"/>
          <w:szCs w:val="22"/>
        </w:rPr>
        <w:t xml:space="preserve">the </w:t>
      </w:r>
      <w:r w:rsidR="0045052F" w:rsidRPr="007615E2">
        <w:rPr>
          <w:rFonts w:ascii="Tahoma" w:hAnsi="Tahoma" w:cs="Tahoma"/>
          <w:sz w:val="22"/>
          <w:szCs w:val="22"/>
        </w:rPr>
        <w:t>Council</w:t>
      </w:r>
      <w:r w:rsidRPr="007615E2">
        <w:rPr>
          <w:rFonts w:ascii="Tahoma" w:hAnsi="Tahoma" w:cs="Tahoma"/>
          <w:sz w:val="22"/>
          <w:szCs w:val="22"/>
        </w:rPr>
        <w:t xml:space="preserve"> </w:t>
      </w:r>
      <w:r w:rsidR="006818CB" w:rsidRPr="007615E2">
        <w:rPr>
          <w:rFonts w:ascii="Tahoma" w:hAnsi="Tahoma" w:cs="Tahoma"/>
          <w:sz w:val="22"/>
          <w:szCs w:val="22"/>
        </w:rPr>
        <w:t xml:space="preserve">are unable to agree, the </w:t>
      </w:r>
      <w:r w:rsidRPr="007615E2">
        <w:rPr>
          <w:rFonts w:ascii="Tahoma" w:hAnsi="Tahoma" w:cs="Tahoma"/>
          <w:sz w:val="22"/>
          <w:szCs w:val="22"/>
        </w:rPr>
        <w:t xml:space="preserve">Council </w:t>
      </w:r>
      <w:r w:rsidR="006818CB" w:rsidRPr="007615E2">
        <w:rPr>
          <w:rFonts w:ascii="Tahoma" w:hAnsi="Tahoma" w:cs="Tahoma"/>
          <w:sz w:val="22"/>
          <w:szCs w:val="22"/>
        </w:rPr>
        <w:t xml:space="preserve">will decide, with the advice of </w:t>
      </w:r>
      <w:r w:rsidRPr="007615E2">
        <w:rPr>
          <w:rFonts w:ascii="Tahoma" w:hAnsi="Tahoma" w:cs="Tahoma"/>
          <w:sz w:val="22"/>
          <w:szCs w:val="22"/>
        </w:rPr>
        <w:t xml:space="preserve">the Personnel Committee </w:t>
      </w:r>
      <w:r w:rsidR="006818CB" w:rsidRPr="007615E2">
        <w:rPr>
          <w:rFonts w:ascii="Tahoma" w:hAnsi="Tahoma" w:cs="Tahoma"/>
          <w:sz w:val="22"/>
          <w:szCs w:val="22"/>
        </w:rPr>
        <w:t>whether the matter is trivial. If the grievance is determined to be trivial, the employee will be informed that the matter will not be dealt with through the grievance procedure the employee will be entitled to resubmit the grievance together with any further evidence or explanation that throws new light on it, and demonstrates that a substantive complaint is in fact being made</w:t>
      </w:r>
      <w:r w:rsidRPr="007615E2">
        <w:rPr>
          <w:rFonts w:ascii="Tahoma" w:hAnsi="Tahoma" w:cs="Tahoma"/>
          <w:sz w:val="22"/>
          <w:szCs w:val="22"/>
        </w:rPr>
        <w:t>.</w:t>
      </w:r>
      <w:r w:rsidR="006818CB" w:rsidRPr="007615E2">
        <w:rPr>
          <w:rFonts w:ascii="Tahoma" w:hAnsi="Tahoma" w:cs="Tahoma"/>
          <w:sz w:val="22"/>
          <w:szCs w:val="22"/>
        </w:rPr>
        <w:t xml:space="preserve"> </w:t>
      </w:r>
    </w:p>
    <w:p w14:paraId="11C06FC1" w14:textId="77777777" w:rsidR="006818CB" w:rsidRDefault="003642B1" w:rsidP="006818CB">
      <w:pPr>
        <w:pStyle w:val="Default"/>
        <w:spacing w:after="31"/>
        <w:rPr>
          <w:rFonts w:ascii="Tahoma" w:hAnsi="Tahoma" w:cs="Tahoma"/>
          <w:sz w:val="22"/>
          <w:szCs w:val="22"/>
        </w:rPr>
      </w:pPr>
      <w:r w:rsidRPr="007615E2">
        <w:rPr>
          <w:rFonts w:ascii="Tahoma" w:hAnsi="Tahoma" w:cs="Tahoma"/>
          <w:sz w:val="22"/>
          <w:szCs w:val="22"/>
        </w:rPr>
        <w:t>I</w:t>
      </w:r>
      <w:r w:rsidR="006818CB" w:rsidRPr="007615E2">
        <w:rPr>
          <w:rFonts w:ascii="Tahoma" w:hAnsi="Tahoma" w:cs="Tahoma"/>
          <w:sz w:val="22"/>
          <w:szCs w:val="22"/>
        </w:rPr>
        <w:t xml:space="preserve">f the employee’s grievance restates a complaint that </w:t>
      </w:r>
      <w:r w:rsidRPr="007615E2">
        <w:rPr>
          <w:rFonts w:ascii="Tahoma" w:hAnsi="Tahoma" w:cs="Tahoma"/>
          <w:sz w:val="22"/>
          <w:szCs w:val="22"/>
        </w:rPr>
        <w:t>HPC</w:t>
      </w:r>
      <w:r w:rsidR="006818CB" w:rsidRPr="007615E2">
        <w:rPr>
          <w:rFonts w:ascii="Tahoma" w:hAnsi="Tahoma" w:cs="Tahoma"/>
          <w:sz w:val="22"/>
          <w:szCs w:val="22"/>
        </w:rPr>
        <w:t xml:space="preserve"> is already dealing with, or that it has dealt with in the past, the employee will be asked to explain how the new grievance </w:t>
      </w:r>
      <w:r w:rsidR="006818CB" w:rsidRPr="007615E2">
        <w:rPr>
          <w:rFonts w:ascii="Tahoma" w:hAnsi="Tahoma" w:cs="Tahoma"/>
          <w:sz w:val="22"/>
          <w:szCs w:val="22"/>
        </w:rPr>
        <w:lastRenderedPageBreak/>
        <w:t xml:space="preserve">differs from the previous one, and either what new incident has occurred or what new evidence has come to light. Where it is clear that there is nothing new being raised, </w:t>
      </w:r>
      <w:r w:rsidRPr="007615E2">
        <w:rPr>
          <w:rFonts w:ascii="Tahoma" w:hAnsi="Tahoma" w:cs="Tahoma"/>
          <w:sz w:val="22"/>
          <w:szCs w:val="22"/>
        </w:rPr>
        <w:t>HPC</w:t>
      </w:r>
      <w:r w:rsidR="006818CB" w:rsidRPr="007615E2">
        <w:rPr>
          <w:rFonts w:ascii="Tahoma" w:hAnsi="Tahoma" w:cs="Tahoma"/>
          <w:sz w:val="22"/>
          <w:szCs w:val="22"/>
        </w:rPr>
        <w:t xml:space="preserve"> can reject the grievance without a hearing</w:t>
      </w:r>
      <w:r w:rsidRPr="007615E2">
        <w:rPr>
          <w:rFonts w:ascii="Tahoma" w:hAnsi="Tahoma" w:cs="Tahoma"/>
          <w:sz w:val="22"/>
          <w:szCs w:val="22"/>
        </w:rPr>
        <w:t>.</w:t>
      </w:r>
      <w:r w:rsidR="006818CB" w:rsidRPr="007615E2">
        <w:rPr>
          <w:rFonts w:ascii="Tahoma" w:hAnsi="Tahoma" w:cs="Tahoma"/>
          <w:sz w:val="22"/>
          <w:szCs w:val="22"/>
        </w:rPr>
        <w:t xml:space="preserve"> </w:t>
      </w:r>
    </w:p>
    <w:p w14:paraId="1E8C00E7" w14:textId="77777777" w:rsidR="006818CB" w:rsidRPr="007615E2" w:rsidRDefault="003642B1" w:rsidP="006818CB">
      <w:pPr>
        <w:pStyle w:val="Default"/>
        <w:rPr>
          <w:rFonts w:ascii="Tahoma" w:hAnsi="Tahoma" w:cs="Tahoma"/>
          <w:sz w:val="22"/>
          <w:szCs w:val="22"/>
        </w:rPr>
      </w:pPr>
      <w:r w:rsidRPr="007615E2">
        <w:rPr>
          <w:rFonts w:ascii="Tahoma" w:hAnsi="Tahoma" w:cs="Tahoma"/>
          <w:sz w:val="22"/>
          <w:szCs w:val="22"/>
        </w:rPr>
        <w:t>D</w:t>
      </w:r>
      <w:r w:rsidR="006818CB" w:rsidRPr="007615E2">
        <w:rPr>
          <w:rFonts w:ascii="Tahoma" w:hAnsi="Tahoma" w:cs="Tahoma"/>
          <w:sz w:val="22"/>
          <w:szCs w:val="22"/>
        </w:rPr>
        <w:t xml:space="preserve">eliberately false or malicious grievances will be treated as matters of misconduct and will be investigated in line with </w:t>
      </w:r>
      <w:r w:rsidRPr="007615E2">
        <w:rPr>
          <w:rFonts w:ascii="Tahoma" w:hAnsi="Tahoma" w:cs="Tahoma"/>
          <w:sz w:val="22"/>
          <w:szCs w:val="22"/>
        </w:rPr>
        <w:t xml:space="preserve">other Council </w:t>
      </w:r>
      <w:r w:rsidR="006818CB" w:rsidRPr="007615E2">
        <w:rPr>
          <w:rFonts w:ascii="Tahoma" w:hAnsi="Tahoma" w:cs="Tahoma"/>
          <w:sz w:val="22"/>
          <w:szCs w:val="22"/>
        </w:rPr>
        <w:t>policy and procedure</w:t>
      </w:r>
      <w:r w:rsidRPr="007615E2">
        <w:rPr>
          <w:rFonts w:ascii="Tahoma" w:hAnsi="Tahoma" w:cs="Tahoma"/>
          <w:sz w:val="22"/>
          <w:szCs w:val="22"/>
        </w:rPr>
        <w:t>.</w:t>
      </w:r>
      <w:r w:rsidR="006818CB" w:rsidRPr="007615E2">
        <w:rPr>
          <w:rFonts w:ascii="Tahoma" w:hAnsi="Tahoma" w:cs="Tahoma"/>
          <w:sz w:val="22"/>
          <w:szCs w:val="22"/>
        </w:rPr>
        <w:t xml:space="preserve"> </w:t>
      </w:r>
    </w:p>
    <w:p w14:paraId="7C0B63D3" w14:textId="77777777" w:rsidR="006818CB" w:rsidRPr="007615E2" w:rsidRDefault="006818CB" w:rsidP="006818CB">
      <w:pPr>
        <w:pStyle w:val="Default"/>
        <w:rPr>
          <w:rFonts w:ascii="Tahoma" w:hAnsi="Tahoma" w:cs="Tahoma"/>
          <w:sz w:val="22"/>
          <w:szCs w:val="22"/>
        </w:rPr>
      </w:pPr>
    </w:p>
    <w:p w14:paraId="5C01818C" w14:textId="77777777" w:rsidR="006818CB" w:rsidRPr="007615E2" w:rsidRDefault="003642B1" w:rsidP="006818CB">
      <w:pPr>
        <w:pStyle w:val="Default"/>
        <w:rPr>
          <w:rFonts w:ascii="Tahoma" w:hAnsi="Tahoma" w:cs="Tahoma"/>
          <w:sz w:val="22"/>
          <w:szCs w:val="22"/>
        </w:rPr>
      </w:pPr>
      <w:r w:rsidRPr="007615E2">
        <w:rPr>
          <w:rFonts w:ascii="Tahoma" w:hAnsi="Tahoma" w:cs="Tahoma"/>
          <w:sz w:val="22"/>
          <w:szCs w:val="22"/>
        </w:rPr>
        <w:t>G</w:t>
      </w:r>
      <w:r w:rsidR="006818CB" w:rsidRPr="007615E2">
        <w:rPr>
          <w:rFonts w:ascii="Tahoma" w:hAnsi="Tahoma" w:cs="Tahoma"/>
          <w:sz w:val="22"/>
          <w:szCs w:val="22"/>
        </w:rPr>
        <w:t xml:space="preserve">rievances raised while an employee is subject to proceedings will be heard when the disciplinary process has been completed. If the grievance has any bearing on the disciplinary proceedings, it can be raised in the course of those proceedings. </w:t>
      </w:r>
    </w:p>
    <w:p w14:paraId="40D3C747" w14:textId="77777777" w:rsidR="006818CB" w:rsidRPr="007615E2" w:rsidRDefault="006818CB" w:rsidP="006818CB">
      <w:pPr>
        <w:pStyle w:val="Default"/>
        <w:rPr>
          <w:rFonts w:ascii="Tahoma" w:hAnsi="Tahoma" w:cs="Tahoma"/>
          <w:sz w:val="22"/>
          <w:szCs w:val="22"/>
        </w:rPr>
      </w:pPr>
    </w:p>
    <w:p w14:paraId="1790CC75" w14:textId="77777777" w:rsidR="006818CB" w:rsidRPr="007615E2" w:rsidRDefault="006818CB" w:rsidP="006818CB">
      <w:pPr>
        <w:pStyle w:val="Default"/>
        <w:rPr>
          <w:rFonts w:ascii="Tahoma" w:hAnsi="Tahoma" w:cs="Tahoma"/>
          <w:sz w:val="22"/>
          <w:szCs w:val="22"/>
        </w:rPr>
      </w:pPr>
      <w:r w:rsidRPr="007615E2">
        <w:rPr>
          <w:rFonts w:ascii="Tahoma" w:hAnsi="Tahoma" w:cs="Tahoma"/>
          <w:b/>
          <w:bCs/>
          <w:sz w:val="22"/>
          <w:szCs w:val="22"/>
        </w:rPr>
        <w:t xml:space="preserve">3 Informal stage </w:t>
      </w:r>
    </w:p>
    <w:p w14:paraId="290059EE" w14:textId="77777777" w:rsidR="006818CB" w:rsidRPr="007615E2" w:rsidRDefault="006818CB" w:rsidP="006818CB">
      <w:pPr>
        <w:pStyle w:val="Default"/>
        <w:rPr>
          <w:rFonts w:ascii="Tahoma" w:hAnsi="Tahoma" w:cs="Tahoma"/>
          <w:sz w:val="22"/>
          <w:szCs w:val="22"/>
        </w:rPr>
      </w:pPr>
    </w:p>
    <w:p w14:paraId="0D86C67F"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3.1 If an employee has a complaint that involves another employee or other employees, they should first of all try to resolve the matter by direct approach to the employee or employees involved. </w:t>
      </w:r>
    </w:p>
    <w:p w14:paraId="0679B11C" w14:textId="77777777" w:rsidR="006818CB" w:rsidRPr="007615E2" w:rsidRDefault="006818CB" w:rsidP="006818CB">
      <w:pPr>
        <w:pStyle w:val="Default"/>
        <w:rPr>
          <w:rFonts w:ascii="Tahoma" w:hAnsi="Tahoma" w:cs="Tahoma"/>
          <w:sz w:val="22"/>
          <w:szCs w:val="22"/>
        </w:rPr>
      </w:pPr>
    </w:p>
    <w:p w14:paraId="058C30C7"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3.2 If the matter remains unresolved, the employee may request a meeting with the</w:t>
      </w:r>
      <w:r w:rsidR="003642B1" w:rsidRPr="007615E2">
        <w:rPr>
          <w:rFonts w:ascii="Tahoma" w:hAnsi="Tahoma" w:cs="Tahoma"/>
          <w:sz w:val="22"/>
          <w:szCs w:val="22"/>
        </w:rPr>
        <w:t xml:space="preserve"> Clerk or the Chairman of the Council </w:t>
      </w:r>
      <w:r w:rsidRPr="007615E2">
        <w:rPr>
          <w:rFonts w:ascii="Tahoma" w:hAnsi="Tahoma" w:cs="Tahoma"/>
          <w:sz w:val="22"/>
          <w:szCs w:val="22"/>
        </w:rPr>
        <w:t xml:space="preserve">who will try to resolve the issue. The meeting should be held within 10 working days of the submission of the request. </w:t>
      </w:r>
    </w:p>
    <w:p w14:paraId="6E37FF35" w14:textId="77777777" w:rsidR="006818CB" w:rsidRPr="007615E2" w:rsidRDefault="006818CB" w:rsidP="006818CB">
      <w:pPr>
        <w:pStyle w:val="Default"/>
        <w:rPr>
          <w:rFonts w:ascii="Tahoma" w:hAnsi="Tahoma" w:cs="Tahoma"/>
          <w:sz w:val="22"/>
          <w:szCs w:val="22"/>
        </w:rPr>
      </w:pPr>
    </w:p>
    <w:p w14:paraId="754687F1"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3.3 If, after any action to resolve the grievance taken by the </w:t>
      </w:r>
      <w:r w:rsidR="003642B1" w:rsidRPr="007615E2">
        <w:rPr>
          <w:rFonts w:ascii="Tahoma" w:hAnsi="Tahoma" w:cs="Tahoma"/>
          <w:sz w:val="22"/>
          <w:szCs w:val="22"/>
        </w:rPr>
        <w:t>Clerk or the Council</w:t>
      </w:r>
      <w:r w:rsidRPr="007615E2">
        <w:rPr>
          <w:rFonts w:ascii="Tahoma" w:hAnsi="Tahoma" w:cs="Tahoma"/>
          <w:sz w:val="22"/>
          <w:szCs w:val="22"/>
        </w:rPr>
        <w:t xml:space="preserve">, the employee is still dissatisfied, they may proceed to the formal stage of the procedure. </w:t>
      </w:r>
    </w:p>
    <w:p w14:paraId="2DDA13C6" w14:textId="77777777" w:rsidR="006818CB" w:rsidRPr="007615E2" w:rsidRDefault="006818CB" w:rsidP="006818CB">
      <w:pPr>
        <w:pStyle w:val="Default"/>
        <w:rPr>
          <w:rFonts w:ascii="Tahoma" w:hAnsi="Tahoma" w:cs="Tahoma"/>
          <w:sz w:val="22"/>
          <w:szCs w:val="22"/>
        </w:rPr>
      </w:pPr>
    </w:p>
    <w:p w14:paraId="22356A13"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3.4 If the complaint is against the </w:t>
      </w:r>
      <w:r w:rsidR="003642B1" w:rsidRPr="007615E2">
        <w:rPr>
          <w:rFonts w:ascii="Tahoma" w:hAnsi="Tahoma" w:cs="Tahoma"/>
          <w:sz w:val="22"/>
          <w:szCs w:val="22"/>
        </w:rPr>
        <w:t xml:space="preserve">Clerk or the Chairman </w:t>
      </w:r>
      <w:r w:rsidRPr="007615E2">
        <w:rPr>
          <w:rFonts w:ascii="Tahoma" w:hAnsi="Tahoma" w:cs="Tahoma"/>
          <w:sz w:val="22"/>
          <w:szCs w:val="22"/>
        </w:rPr>
        <w:t>or there is another reason why the employee does not wish to raise it with the</w:t>
      </w:r>
      <w:r w:rsidR="003642B1" w:rsidRPr="007615E2">
        <w:rPr>
          <w:rFonts w:ascii="Tahoma" w:hAnsi="Tahoma" w:cs="Tahoma"/>
          <w:sz w:val="22"/>
          <w:szCs w:val="22"/>
        </w:rPr>
        <w:t xml:space="preserve">m </w:t>
      </w:r>
      <w:r w:rsidRPr="007615E2">
        <w:rPr>
          <w:rFonts w:ascii="Tahoma" w:hAnsi="Tahoma" w:cs="Tahoma"/>
          <w:sz w:val="22"/>
          <w:szCs w:val="22"/>
        </w:rPr>
        <w:t xml:space="preserve">they should seek advice from </w:t>
      </w:r>
      <w:r w:rsidR="003642B1" w:rsidRPr="007615E2">
        <w:rPr>
          <w:rFonts w:ascii="Tahoma" w:hAnsi="Tahoma" w:cs="Tahoma"/>
          <w:sz w:val="22"/>
          <w:szCs w:val="22"/>
        </w:rPr>
        <w:t xml:space="preserve">the Chairman of Personnel </w:t>
      </w:r>
      <w:r w:rsidRPr="007615E2">
        <w:rPr>
          <w:rFonts w:ascii="Tahoma" w:hAnsi="Tahoma" w:cs="Tahoma"/>
          <w:sz w:val="22"/>
          <w:szCs w:val="22"/>
        </w:rPr>
        <w:t xml:space="preserve">on how to deal with the complaint. </w:t>
      </w:r>
    </w:p>
    <w:p w14:paraId="763317E4" w14:textId="77777777" w:rsidR="006818CB" w:rsidRPr="007615E2" w:rsidRDefault="006818CB" w:rsidP="006818CB">
      <w:pPr>
        <w:pStyle w:val="Default"/>
        <w:rPr>
          <w:rFonts w:ascii="Tahoma" w:hAnsi="Tahoma" w:cs="Tahoma"/>
          <w:sz w:val="22"/>
          <w:szCs w:val="22"/>
        </w:rPr>
      </w:pPr>
    </w:p>
    <w:p w14:paraId="2128807D" w14:textId="77777777" w:rsidR="006818CB" w:rsidRPr="007615E2" w:rsidRDefault="006818CB" w:rsidP="006818CB">
      <w:pPr>
        <w:pStyle w:val="Default"/>
        <w:rPr>
          <w:rFonts w:ascii="Tahoma" w:hAnsi="Tahoma" w:cs="Tahoma"/>
          <w:sz w:val="22"/>
          <w:szCs w:val="22"/>
        </w:rPr>
      </w:pPr>
      <w:r w:rsidRPr="007615E2">
        <w:rPr>
          <w:rFonts w:ascii="Tahoma" w:hAnsi="Tahoma" w:cs="Tahoma"/>
          <w:b/>
          <w:bCs/>
          <w:sz w:val="22"/>
          <w:szCs w:val="22"/>
        </w:rPr>
        <w:t xml:space="preserve">4 Formal stage </w:t>
      </w:r>
    </w:p>
    <w:p w14:paraId="29D5FC3A" w14:textId="77777777" w:rsidR="006818CB" w:rsidRPr="007615E2" w:rsidRDefault="006818CB" w:rsidP="006818CB">
      <w:pPr>
        <w:pStyle w:val="Default"/>
        <w:rPr>
          <w:rFonts w:ascii="Tahoma" w:hAnsi="Tahoma" w:cs="Tahoma"/>
          <w:sz w:val="22"/>
          <w:szCs w:val="22"/>
        </w:rPr>
      </w:pPr>
    </w:p>
    <w:p w14:paraId="1139F51F"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4.1 If the complaint has not been resolved at the informal stage and the employee wishes to proceed to the formal stage, the employee may do so and the complaint will be heard by </w:t>
      </w:r>
      <w:r w:rsidR="003642B1" w:rsidRPr="007615E2">
        <w:rPr>
          <w:rFonts w:ascii="Tahoma" w:hAnsi="Tahoma" w:cs="Tahoma"/>
          <w:sz w:val="22"/>
          <w:szCs w:val="22"/>
        </w:rPr>
        <w:t>the Personnel Committee</w:t>
      </w:r>
      <w:r w:rsidRPr="007615E2">
        <w:rPr>
          <w:rFonts w:ascii="Tahoma" w:hAnsi="Tahoma" w:cs="Tahoma"/>
          <w:sz w:val="22"/>
          <w:szCs w:val="22"/>
        </w:rPr>
        <w:t xml:space="preserve">. The employee must set out in writing the nature of their complaint and the reasons why they are dissatisfied with the outcome of the informal stage. The employee should explain how they think it should be settled. This must be submitted to the </w:t>
      </w:r>
      <w:r w:rsidR="0045052F" w:rsidRPr="007615E2">
        <w:rPr>
          <w:rFonts w:ascii="Tahoma" w:hAnsi="Tahoma" w:cs="Tahoma"/>
          <w:sz w:val="22"/>
          <w:szCs w:val="22"/>
        </w:rPr>
        <w:t>Chairman of</w:t>
      </w:r>
      <w:r w:rsidR="00BA03F1" w:rsidRPr="007615E2">
        <w:rPr>
          <w:rFonts w:ascii="Tahoma" w:hAnsi="Tahoma" w:cs="Tahoma"/>
          <w:sz w:val="22"/>
          <w:szCs w:val="22"/>
        </w:rPr>
        <w:t xml:space="preserve"> the Council or Personnel</w:t>
      </w:r>
      <w:r w:rsidRPr="007615E2">
        <w:rPr>
          <w:rFonts w:ascii="Tahoma" w:hAnsi="Tahoma" w:cs="Tahoma"/>
          <w:sz w:val="22"/>
          <w:szCs w:val="22"/>
        </w:rPr>
        <w:t xml:space="preserve">. Grievances raised against members of the </w:t>
      </w:r>
      <w:r w:rsidR="00BA03F1" w:rsidRPr="007615E2">
        <w:rPr>
          <w:rFonts w:ascii="Tahoma" w:hAnsi="Tahoma" w:cs="Tahoma"/>
          <w:sz w:val="22"/>
          <w:szCs w:val="22"/>
        </w:rPr>
        <w:t xml:space="preserve">Council </w:t>
      </w:r>
      <w:r w:rsidRPr="007615E2">
        <w:rPr>
          <w:rFonts w:ascii="Tahoma" w:hAnsi="Tahoma" w:cs="Tahoma"/>
          <w:sz w:val="22"/>
          <w:szCs w:val="22"/>
        </w:rPr>
        <w:t>should be submitted to the Ch</w:t>
      </w:r>
      <w:r w:rsidR="00BA03F1" w:rsidRPr="007615E2">
        <w:rPr>
          <w:rFonts w:ascii="Tahoma" w:hAnsi="Tahoma" w:cs="Tahoma"/>
          <w:sz w:val="22"/>
          <w:szCs w:val="22"/>
        </w:rPr>
        <w:t xml:space="preserve">airman of the Council </w:t>
      </w:r>
      <w:r w:rsidRPr="007615E2">
        <w:rPr>
          <w:rFonts w:ascii="Tahoma" w:hAnsi="Tahoma" w:cs="Tahoma"/>
          <w:sz w:val="22"/>
          <w:szCs w:val="22"/>
        </w:rPr>
        <w:t>and grievances raised against the Ch</w:t>
      </w:r>
      <w:r w:rsidR="00BA03F1" w:rsidRPr="007615E2">
        <w:rPr>
          <w:rFonts w:ascii="Tahoma" w:hAnsi="Tahoma" w:cs="Tahoma"/>
          <w:sz w:val="22"/>
          <w:szCs w:val="22"/>
        </w:rPr>
        <w:t xml:space="preserve">airman of the Council </w:t>
      </w:r>
      <w:r w:rsidRPr="007615E2">
        <w:rPr>
          <w:rFonts w:ascii="Tahoma" w:hAnsi="Tahoma" w:cs="Tahoma"/>
          <w:sz w:val="22"/>
          <w:szCs w:val="22"/>
        </w:rPr>
        <w:t>should be submitted to the Chair</w:t>
      </w:r>
      <w:r w:rsidR="00BA03F1" w:rsidRPr="007615E2">
        <w:rPr>
          <w:rFonts w:ascii="Tahoma" w:hAnsi="Tahoma" w:cs="Tahoma"/>
          <w:sz w:val="22"/>
          <w:szCs w:val="22"/>
        </w:rPr>
        <w:t xml:space="preserve">man of Personnel. </w:t>
      </w:r>
      <w:r w:rsidRPr="007615E2">
        <w:rPr>
          <w:rFonts w:ascii="Tahoma" w:hAnsi="Tahoma" w:cs="Tahoma"/>
          <w:sz w:val="22"/>
          <w:szCs w:val="22"/>
        </w:rPr>
        <w:t xml:space="preserve"> In all cases a copy of the grievance should be sent to </w:t>
      </w:r>
      <w:r w:rsidR="00BA03F1" w:rsidRPr="007615E2">
        <w:rPr>
          <w:rFonts w:ascii="Tahoma" w:hAnsi="Tahoma" w:cs="Tahoma"/>
          <w:sz w:val="22"/>
          <w:szCs w:val="22"/>
        </w:rPr>
        <w:t>the Clerk, the Chairman and to the Chairman of Personnel.</w:t>
      </w:r>
    </w:p>
    <w:p w14:paraId="777D54A4" w14:textId="77777777" w:rsidR="006818CB" w:rsidRPr="007615E2" w:rsidRDefault="006818CB" w:rsidP="006818CB">
      <w:pPr>
        <w:pStyle w:val="Default"/>
        <w:rPr>
          <w:rFonts w:ascii="Tahoma" w:hAnsi="Tahoma" w:cs="Tahoma"/>
          <w:sz w:val="22"/>
          <w:szCs w:val="22"/>
        </w:rPr>
      </w:pPr>
    </w:p>
    <w:p w14:paraId="1E250221"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4.2 Should the complaint relate to a process or decision, the </w:t>
      </w:r>
      <w:r w:rsidR="00BA03F1" w:rsidRPr="007615E2">
        <w:rPr>
          <w:rFonts w:ascii="Tahoma" w:hAnsi="Tahoma" w:cs="Tahoma"/>
          <w:sz w:val="22"/>
          <w:szCs w:val="22"/>
        </w:rPr>
        <w:t>Council</w:t>
      </w:r>
      <w:r w:rsidRPr="007615E2">
        <w:rPr>
          <w:rFonts w:ascii="Tahoma" w:hAnsi="Tahoma" w:cs="Tahoma"/>
          <w:sz w:val="22"/>
          <w:szCs w:val="22"/>
        </w:rPr>
        <w:t xml:space="preserve"> will appoint an appropriate investigating </w:t>
      </w:r>
      <w:r w:rsidR="00BA03F1" w:rsidRPr="007615E2">
        <w:rPr>
          <w:rFonts w:ascii="Tahoma" w:hAnsi="Tahoma" w:cs="Tahoma"/>
          <w:sz w:val="22"/>
          <w:szCs w:val="22"/>
        </w:rPr>
        <w:t xml:space="preserve">officer or </w:t>
      </w:r>
      <w:r w:rsidR="0045052F" w:rsidRPr="007615E2">
        <w:rPr>
          <w:rFonts w:ascii="Tahoma" w:hAnsi="Tahoma" w:cs="Tahoma"/>
          <w:sz w:val="22"/>
          <w:szCs w:val="22"/>
        </w:rPr>
        <w:t>councillor who</w:t>
      </w:r>
      <w:r w:rsidRPr="007615E2">
        <w:rPr>
          <w:rFonts w:ascii="Tahoma" w:hAnsi="Tahoma" w:cs="Tahoma"/>
          <w:sz w:val="22"/>
          <w:szCs w:val="22"/>
        </w:rPr>
        <w:t xml:space="preserve"> will be asked to provide a full written report together with any relevant documents. The investigation should be conducted as quickly as possible while allowing for all relevant information and evidence to be gathered. A timescale for this will be agreed between the employee and </w:t>
      </w:r>
      <w:r w:rsidR="00BA03F1" w:rsidRPr="007615E2">
        <w:rPr>
          <w:rFonts w:ascii="Tahoma" w:hAnsi="Tahoma" w:cs="Tahoma"/>
          <w:sz w:val="22"/>
          <w:szCs w:val="22"/>
        </w:rPr>
        <w:t xml:space="preserve">Personnel. </w:t>
      </w:r>
    </w:p>
    <w:p w14:paraId="0CCF6ADB" w14:textId="77777777" w:rsidR="006818CB" w:rsidRPr="007615E2" w:rsidRDefault="006818CB" w:rsidP="006818CB">
      <w:pPr>
        <w:pStyle w:val="Default"/>
        <w:rPr>
          <w:rFonts w:ascii="Tahoma" w:hAnsi="Tahoma" w:cs="Tahoma"/>
          <w:sz w:val="22"/>
          <w:szCs w:val="22"/>
        </w:rPr>
      </w:pPr>
    </w:p>
    <w:p w14:paraId="0C431640"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4.3 Should the complaint be against a named individual or individuals, </w:t>
      </w:r>
      <w:r w:rsidR="00BA03F1" w:rsidRPr="007615E2">
        <w:rPr>
          <w:rFonts w:ascii="Tahoma" w:hAnsi="Tahoma" w:cs="Tahoma"/>
          <w:sz w:val="22"/>
          <w:szCs w:val="22"/>
        </w:rPr>
        <w:t xml:space="preserve">Personnel </w:t>
      </w:r>
      <w:r w:rsidRPr="007615E2">
        <w:rPr>
          <w:rFonts w:ascii="Tahoma" w:hAnsi="Tahoma" w:cs="Tahoma"/>
          <w:sz w:val="22"/>
          <w:szCs w:val="22"/>
        </w:rPr>
        <w:t xml:space="preserve">will give them a copy of the complaint at the earliest opportunity. The </w:t>
      </w:r>
      <w:r w:rsidR="00BA03F1" w:rsidRPr="007615E2">
        <w:rPr>
          <w:rFonts w:ascii="Tahoma" w:hAnsi="Tahoma" w:cs="Tahoma"/>
          <w:sz w:val="22"/>
          <w:szCs w:val="22"/>
        </w:rPr>
        <w:t>i</w:t>
      </w:r>
      <w:r w:rsidRPr="007615E2">
        <w:rPr>
          <w:rFonts w:ascii="Tahoma" w:hAnsi="Tahoma" w:cs="Tahoma"/>
          <w:sz w:val="22"/>
          <w:szCs w:val="22"/>
        </w:rPr>
        <w:t xml:space="preserve">ndividual will present their response at the hearing and it would not normally be necessary to conduct an investigation. </w:t>
      </w:r>
    </w:p>
    <w:p w14:paraId="04B93BB1" w14:textId="77777777" w:rsidR="006818CB" w:rsidRPr="007615E2" w:rsidRDefault="006818CB" w:rsidP="006818CB">
      <w:pPr>
        <w:pStyle w:val="Default"/>
        <w:rPr>
          <w:rFonts w:ascii="Tahoma" w:hAnsi="Tahoma" w:cs="Tahoma"/>
          <w:sz w:val="22"/>
          <w:szCs w:val="22"/>
        </w:rPr>
      </w:pPr>
    </w:p>
    <w:p w14:paraId="5133AFBE"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4.4 The panel will consist of </w:t>
      </w:r>
      <w:r w:rsidR="00BA03F1" w:rsidRPr="007615E2">
        <w:rPr>
          <w:rFonts w:ascii="Tahoma" w:hAnsi="Tahoma" w:cs="Tahoma"/>
          <w:sz w:val="22"/>
          <w:szCs w:val="22"/>
        </w:rPr>
        <w:t xml:space="preserve">Personnel Committee members. </w:t>
      </w:r>
      <w:r w:rsidRPr="007615E2">
        <w:rPr>
          <w:rFonts w:ascii="Tahoma" w:hAnsi="Tahoma" w:cs="Tahoma"/>
          <w:sz w:val="22"/>
          <w:szCs w:val="22"/>
        </w:rPr>
        <w:t xml:space="preserve">Grievances submitted by members of the </w:t>
      </w:r>
      <w:r w:rsidR="00BA03F1" w:rsidRPr="007615E2">
        <w:rPr>
          <w:rFonts w:ascii="Tahoma" w:hAnsi="Tahoma" w:cs="Tahoma"/>
          <w:sz w:val="22"/>
          <w:szCs w:val="22"/>
        </w:rPr>
        <w:t xml:space="preserve">Council </w:t>
      </w:r>
      <w:r w:rsidRPr="007615E2">
        <w:rPr>
          <w:rFonts w:ascii="Tahoma" w:hAnsi="Tahoma" w:cs="Tahoma"/>
          <w:sz w:val="22"/>
          <w:szCs w:val="22"/>
        </w:rPr>
        <w:t>will be heard by the Ch</w:t>
      </w:r>
      <w:r w:rsidR="00BA03F1" w:rsidRPr="007615E2">
        <w:rPr>
          <w:rFonts w:ascii="Tahoma" w:hAnsi="Tahoma" w:cs="Tahoma"/>
          <w:sz w:val="22"/>
          <w:szCs w:val="22"/>
        </w:rPr>
        <w:t xml:space="preserve">airman of the Council, his deputy, and </w:t>
      </w:r>
      <w:r w:rsidRPr="007615E2">
        <w:rPr>
          <w:rFonts w:ascii="Tahoma" w:hAnsi="Tahoma" w:cs="Tahoma"/>
          <w:sz w:val="22"/>
          <w:szCs w:val="22"/>
        </w:rPr>
        <w:t>a member of the Board</w:t>
      </w:r>
      <w:r w:rsidR="00BA03F1" w:rsidRPr="007615E2">
        <w:rPr>
          <w:rFonts w:ascii="Tahoma" w:hAnsi="Tahoma" w:cs="Tahoma"/>
          <w:sz w:val="22"/>
          <w:szCs w:val="22"/>
        </w:rPr>
        <w:t>. G</w:t>
      </w:r>
      <w:r w:rsidRPr="007615E2">
        <w:rPr>
          <w:rFonts w:ascii="Tahoma" w:hAnsi="Tahoma" w:cs="Tahoma"/>
          <w:sz w:val="22"/>
          <w:szCs w:val="22"/>
        </w:rPr>
        <w:t>rievances raised by the Ch</w:t>
      </w:r>
      <w:r w:rsidR="00BA03F1" w:rsidRPr="007615E2">
        <w:rPr>
          <w:rFonts w:ascii="Tahoma" w:hAnsi="Tahoma" w:cs="Tahoma"/>
          <w:sz w:val="22"/>
          <w:szCs w:val="22"/>
        </w:rPr>
        <w:t xml:space="preserve">airman will be </w:t>
      </w:r>
      <w:r w:rsidRPr="007615E2">
        <w:rPr>
          <w:rFonts w:ascii="Tahoma" w:hAnsi="Tahoma" w:cs="Tahoma"/>
          <w:sz w:val="22"/>
          <w:szCs w:val="22"/>
        </w:rPr>
        <w:t xml:space="preserve">heard by members of the </w:t>
      </w:r>
      <w:r w:rsidR="00BA03F1" w:rsidRPr="007615E2">
        <w:rPr>
          <w:rFonts w:ascii="Tahoma" w:hAnsi="Tahoma" w:cs="Tahoma"/>
          <w:sz w:val="22"/>
          <w:szCs w:val="22"/>
        </w:rPr>
        <w:t>Personnel Committee</w:t>
      </w:r>
      <w:r w:rsidRPr="007615E2">
        <w:rPr>
          <w:rFonts w:ascii="Tahoma" w:hAnsi="Tahoma" w:cs="Tahoma"/>
          <w:sz w:val="22"/>
          <w:szCs w:val="22"/>
        </w:rPr>
        <w:t xml:space="preserve">. Where possible, there should be a gender balance on panels. </w:t>
      </w:r>
      <w:r w:rsidR="0045052F" w:rsidRPr="007615E2">
        <w:rPr>
          <w:rFonts w:ascii="Tahoma" w:hAnsi="Tahoma" w:cs="Tahoma"/>
          <w:sz w:val="22"/>
          <w:szCs w:val="22"/>
        </w:rPr>
        <w:t>HPC will</w:t>
      </w:r>
      <w:r w:rsidRPr="007615E2">
        <w:rPr>
          <w:rFonts w:ascii="Tahoma" w:hAnsi="Tahoma" w:cs="Tahoma"/>
          <w:sz w:val="22"/>
          <w:szCs w:val="22"/>
        </w:rPr>
        <w:t xml:space="preserve"> make every attempt to ensure that the hearing will be held within 10 working days of receipt of the investigating officer</w:t>
      </w:r>
      <w:r w:rsidR="00BA03F1" w:rsidRPr="007615E2">
        <w:rPr>
          <w:rFonts w:ascii="Tahoma" w:hAnsi="Tahoma" w:cs="Tahoma"/>
          <w:sz w:val="22"/>
          <w:szCs w:val="22"/>
        </w:rPr>
        <w:t xml:space="preserve"> or Councillor’s </w:t>
      </w:r>
      <w:r w:rsidRPr="007615E2">
        <w:rPr>
          <w:rFonts w:ascii="Tahoma" w:hAnsi="Tahoma" w:cs="Tahoma"/>
          <w:sz w:val="22"/>
          <w:szCs w:val="22"/>
        </w:rPr>
        <w:t xml:space="preserve">report, or within 10 working days of the complaint being received if it is against an individual. The employee will be given five working days notice that the hearing is to be held. If the employee is unable to attend, they may send a representative, or the hearing may be held in their absence </w:t>
      </w:r>
    </w:p>
    <w:p w14:paraId="46E9FFF0" w14:textId="77777777" w:rsidR="006818CB" w:rsidRPr="007615E2" w:rsidRDefault="006818CB" w:rsidP="006818CB">
      <w:pPr>
        <w:pStyle w:val="Default"/>
        <w:rPr>
          <w:rFonts w:ascii="Tahoma" w:hAnsi="Tahoma" w:cs="Tahoma"/>
          <w:sz w:val="22"/>
          <w:szCs w:val="22"/>
        </w:rPr>
      </w:pPr>
    </w:p>
    <w:p w14:paraId="1A0C73F4"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4.5 The complainant should ensure that they attend the meeting at the specified time. If they are unable to attend because of circumstances beyond their control, they should inform the</w:t>
      </w:r>
      <w:r w:rsidR="00BA03F1" w:rsidRPr="007615E2">
        <w:rPr>
          <w:rFonts w:ascii="Tahoma" w:hAnsi="Tahoma" w:cs="Tahoma"/>
          <w:sz w:val="22"/>
          <w:szCs w:val="22"/>
        </w:rPr>
        <w:t xml:space="preserve"> Council </w:t>
      </w:r>
      <w:r w:rsidRPr="007615E2">
        <w:rPr>
          <w:rFonts w:ascii="Tahoma" w:hAnsi="Tahoma" w:cs="Tahoma"/>
          <w:sz w:val="22"/>
          <w:szCs w:val="22"/>
        </w:rPr>
        <w:t xml:space="preserve">or the chair of the </w:t>
      </w:r>
      <w:r w:rsidR="00BA03F1" w:rsidRPr="007615E2">
        <w:rPr>
          <w:rFonts w:ascii="Tahoma" w:hAnsi="Tahoma" w:cs="Tahoma"/>
          <w:sz w:val="22"/>
          <w:szCs w:val="22"/>
        </w:rPr>
        <w:t>Personnel</w:t>
      </w:r>
      <w:r w:rsidRPr="007615E2">
        <w:rPr>
          <w:rFonts w:ascii="Tahoma" w:hAnsi="Tahoma" w:cs="Tahoma"/>
          <w:sz w:val="22"/>
          <w:szCs w:val="22"/>
        </w:rPr>
        <w:t xml:space="preserve"> as soon as possible. If they fail to attend without explanation, or it appears that they have not made sufficient attempts to attend, the hearing may take place in their absence</w:t>
      </w:r>
      <w:r w:rsidR="00BA03F1" w:rsidRPr="007615E2">
        <w:rPr>
          <w:rFonts w:ascii="Tahoma" w:hAnsi="Tahoma" w:cs="Tahoma"/>
          <w:sz w:val="22"/>
          <w:szCs w:val="22"/>
        </w:rPr>
        <w:t>.</w:t>
      </w:r>
      <w:r w:rsidRPr="007615E2">
        <w:rPr>
          <w:rFonts w:ascii="Tahoma" w:hAnsi="Tahoma" w:cs="Tahoma"/>
          <w:sz w:val="22"/>
          <w:szCs w:val="22"/>
        </w:rPr>
        <w:t xml:space="preserve"> </w:t>
      </w:r>
    </w:p>
    <w:p w14:paraId="6AC92258" w14:textId="77777777" w:rsidR="006818CB" w:rsidRPr="007615E2" w:rsidRDefault="006818CB" w:rsidP="006818CB">
      <w:pPr>
        <w:pStyle w:val="Default"/>
        <w:rPr>
          <w:rFonts w:ascii="Tahoma" w:hAnsi="Tahoma" w:cs="Tahoma"/>
          <w:sz w:val="22"/>
          <w:szCs w:val="22"/>
        </w:rPr>
      </w:pPr>
    </w:p>
    <w:p w14:paraId="4137677B"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4.6 Any relevant written information or evidence must be made available to all parties at the earliest opportunity</w:t>
      </w:r>
      <w:r w:rsidR="00BA03F1" w:rsidRPr="007615E2">
        <w:rPr>
          <w:rFonts w:ascii="Tahoma" w:hAnsi="Tahoma" w:cs="Tahoma"/>
          <w:sz w:val="22"/>
          <w:szCs w:val="22"/>
        </w:rPr>
        <w:t>.</w:t>
      </w:r>
      <w:r w:rsidRPr="007615E2">
        <w:rPr>
          <w:rFonts w:ascii="Tahoma" w:hAnsi="Tahoma" w:cs="Tahoma"/>
          <w:sz w:val="22"/>
          <w:szCs w:val="22"/>
        </w:rPr>
        <w:t xml:space="preserve"> </w:t>
      </w:r>
    </w:p>
    <w:p w14:paraId="0589A78A" w14:textId="77777777" w:rsidR="006818CB" w:rsidRPr="007615E2" w:rsidRDefault="006818CB" w:rsidP="006818CB">
      <w:pPr>
        <w:pStyle w:val="Default"/>
        <w:rPr>
          <w:rFonts w:ascii="Tahoma" w:hAnsi="Tahoma" w:cs="Tahoma"/>
          <w:sz w:val="22"/>
          <w:szCs w:val="22"/>
        </w:rPr>
      </w:pPr>
    </w:p>
    <w:p w14:paraId="0CED020C"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4.7 All parties involved will be allowed to attend and make representations at the meeting. Witnesses may be called. </w:t>
      </w:r>
    </w:p>
    <w:p w14:paraId="7B744093" w14:textId="77777777" w:rsidR="006818CB" w:rsidRPr="007615E2" w:rsidRDefault="006818CB" w:rsidP="006818CB">
      <w:pPr>
        <w:pStyle w:val="Default"/>
        <w:rPr>
          <w:rFonts w:ascii="Tahoma" w:hAnsi="Tahoma" w:cs="Tahoma"/>
          <w:sz w:val="22"/>
          <w:szCs w:val="22"/>
        </w:rPr>
      </w:pPr>
    </w:p>
    <w:p w14:paraId="35DE4CC7"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4.8 Refusal of either party to attend shall not invalidate the proceedings. </w:t>
      </w:r>
    </w:p>
    <w:p w14:paraId="2C342E0F" w14:textId="77777777" w:rsidR="006818CB" w:rsidRPr="007615E2" w:rsidRDefault="006818CB" w:rsidP="006818CB">
      <w:pPr>
        <w:pStyle w:val="Default"/>
        <w:rPr>
          <w:rFonts w:ascii="Tahoma" w:hAnsi="Tahoma" w:cs="Tahoma"/>
          <w:sz w:val="22"/>
          <w:szCs w:val="22"/>
        </w:rPr>
      </w:pPr>
    </w:p>
    <w:p w14:paraId="68D7BF07"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4.9 The </w:t>
      </w:r>
      <w:r w:rsidR="00BA03F1" w:rsidRPr="007615E2">
        <w:rPr>
          <w:rFonts w:ascii="Tahoma" w:hAnsi="Tahoma" w:cs="Tahoma"/>
          <w:sz w:val="22"/>
          <w:szCs w:val="22"/>
        </w:rPr>
        <w:t>committee</w:t>
      </w:r>
      <w:r w:rsidRPr="007615E2">
        <w:rPr>
          <w:rFonts w:ascii="Tahoma" w:hAnsi="Tahoma" w:cs="Tahoma"/>
          <w:sz w:val="22"/>
          <w:szCs w:val="22"/>
        </w:rPr>
        <w:t xml:space="preserve">, in seeking to resolve the complaint, may adjourn the meeting or defer a decision if more information is required. </w:t>
      </w:r>
    </w:p>
    <w:p w14:paraId="37C8579F" w14:textId="77777777" w:rsidR="006818CB" w:rsidRPr="007615E2" w:rsidRDefault="006818CB" w:rsidP="006818CB">
      <w:pPr>
        <w:pStyle w:val="Default"/>
        <w:rPr>
          <w:rFonts w:ascii="Tahoma" w:hAnsi="Tahoma" w:cs="Tahoma"/>
          <w:sz w:val="22"/>
          <w:szCs w:val="22"/>
        </w:rPr>
      </w:pPr>
    </w:p>
    <w:p w14:paraId="1BD62DB4"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4.10 The decision of the </w:t>
      </w:r>
      <w:r w:rsidR="00BA03F1" w:rsidRPr="007615E2">
        <w:rPr>
          <w:rFonts w:ascii="Tahoma" w:hAnsi="Tahoma" w:cs="Tahoma"/>
          <w:sz w:val="22"/>
          <w:szCs w:val="22"/>
        </w:rPr>
        <w:t>committee</w:t>
      </w:r>
      <w:r w:rsidRPr="007615E2">
        <w:rPr>
          <w:rFonts w:ascii="Tahoma" w:hAnsi="Tahoma" w:cs="Tahoma"/>
          <w:sz w:val="22"/>
          <w:szCs w:val="22"/>
        </w:rPr>
        <w:t xml:space="preserve">, reasons for that decision and any redress will be communicated to the employee who has made the complaint. Where the complaint is against an individual, both parties will be given a copy of the decision. This will be handed to the employee whenever possible or posted directly by recorded delivery to the employee within three working days of the hearing and to the employee’s representative, where applicable. </w:t>
      </w:r>
    </w:p>
    <w:p w14:paraId="02A41C0D" w14:textId="77777777" w:rsidR="006818CB" w:rsidRPr="007615E2" w:rsidRDefault="006818CB" w:rsidP="006818CB">
      <w:pPr>
        <w:pStyle w:val="Default"/>
        <w:rPr>
          <w:rFonts w:ascii="Tahoma" w:hAnsi="Tahoma" w:cs="Tahoma"/>
          <w:sz w:val="22"/>
          <w:szCs w:val="22"/>
        </w:rPr>
      </w:pPr>
    </w:p>
    <w:p w14:paraId="6CD4C10A"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4.11 Failure to meet the requirements of redress set out by the </w:t>
      </w:r>
      <w:r w:rsidR="00794F45" w:rsidRPr="007615E2">
        <w:rPr>
          <w:rFonts w:ascii="Tahoma" w:hAnsi="Tahoma" w:cs="Tahoma"/>
          <w:sz w:val="22"/>
          <w:szCs w:val="22"/>
        </w:rPr>
        <w:t xml:space="preserve">committee </w:t>
      </w:r>
      <w:r w:rsidRPr="007615E2">
        <w:rPr>
          <w:rFonts w:ascii="Tahoma" w:hAnsi="Tahoma" w:cs="Tahoma"/>
          <w:sz w:val="22"/>
          <w:szCs w:val="22"/>
        </w:rPr>
        <w:t xml:space="preserve">will result in the invocation of </w:t>
      </w:r>
      <w:r w:rsidR="00794F45" w:rsidRPr="007615E2">
        <w:rPr>
          <w:rFonts w:ascii="Tahoma" w:hAnsi="Tahoma" w:cs="Tahoma"/>
          <w:sz w:val="22"/>
          <w:szCs w:val="22"/>
        </w:rPr>
        <w:t xml:space="preserve">other Council procedures or policies, </w:t>
      </w:r>
      <w:r w:rsidRPr="007615E2">
        <w:rPr>
          <w:rFonts w:ascii="Tahoma" w:hAnsi="Tahoma" w:cs="Tahoma"/>
          <w:sz w:val="22"/>
          <w:szCs w:val="22"/>
        </w:rPr>
        <w:t xml:space="preserve">unless an appeal has been lodged </w:t>
      </w:r>
    </w:p>
    <w:p w14:paraId="38FE7DD1" w14:textId="77777777" w:rsidR="006818CB" w:rsidRPr="007615E2" w:rsidRDefault="006818CB" w:rsidP="006818CB">
      <w:pPr>
        <w:pStyle w:val="Default"/>
        <w:rPr>
          <w:rFonts w:ascii="Tahoma" w:hAnsi="Tahoma" w:cs="Tahoma"/>
          <w:sz w:val="22"/>
          <w:szCs w:val="22"/>
        </w:rPr>
      </w:pPr>
    </w:p>
    <w:p w14:paraId="162D9BF6" w14:textId="77777777" w:rsidR="006818CB" w:rsidRPr="007615E2" w:rsidRDefault="006818CB" w:rsidP="006818CB">
      <w:pPr>
        <w:pStyle w:val="Default"/>
        <w:rPr>
          <w:rFonts w:ascii="Tahoma" w:hAnsi="Tahoma" w:cs="Tahoma"/>
          <w:sz w:val="22"/>
          <w:szCs w:val="22"/>
        </w:rPr>
      </w:pPr>
      <w:r w:rsidRPr="007615E2">
        <w:rPr>
          <w:rFonts w:ascii="Tahoma" w:hAnsi="Tahoma" w:cs="Tahoma"/>
          <w:b/>
          <w:bCs/>
          <w:sz w:val="22"/>
          <w:szCs w:val="22"/>
        </w:rPr>
        <w:t xml:space="preserve">5 Right of appeal </w:t>
      </w:r>
    </w:p>
    <w:p w14:paraId="6EC4E875" w14:textId="77777777" w:rsidR="006818CB" w:rsidRPr="007615E2" w:rsidRDefault="006818CB" w:rsidP="006818CB">
      <w:pPr>
        <w:pStyle w:val="Default"/>
        <w:rPr>
          <w:rFonts w:ascii="Tahoma" w:hAnsi="Tahoma" w:cs="Tahoma"/>
          <w:sz w:val="22"/>
          <w:szCs w:val="22"/>
        </w:rPr>
      </w:pPr>
    </w:p>
    <w:p w14:paraId="1316C445" w14:textId="77777777" w:rsidR="006818CB" w:rsidRPr="007615E2" w:rsidRDefault="0045052F" w:rsidP="006818CB">
      <w:pPr>
        <w:pStyle w:val="Default"/>
        <w:rPr>
          <w:rFonts w:ascii="Tahoma" w:hAnsi="Tahoma" w:cs="Tahoma"/>
          <w:sz w:val="22"/>
          <w:szCs w:val="22"/>
        </w:rPr>
      </w:pPr>
      <w:r w:rsidRPr="007615E2">
        <w:rPr>
          <w:rFonts w:ascii="Tahoma" w:hAnsi="Tahoma" w:cs="Tahoma"/>
          <w:sz w:val="22"/>
          <w:szCs w:val="22"/>
        </w:rPr>
        <w:t xml:space="preserve">5.1 Should the complainant wish to appeal against the decision of the committee they must do so, in writing, to the Chairman of the Council or the Chairman of Personnel within five working days of being informed of the decision. </w:t>
      </w:r>
    </w:p>
    <w:p w14:paraId="6B7456F7" w14:textId="77777777" w:rsidR="006818CB" w:rsidRPr="007615E2" w:rsidRDefault="006818CB" w:rsidP="006818CB">
      <w:pPr>
        <w:pStyle w:val="Default"/>
        <w:rPr>
          <w:rFonts w:ascii="Tahoma" w:hAnsi="Tahoma" w:cs="Tahoma"/>
          <w:sz w:val="22"/>
          <w:szCs w:val="22"/>
        </w:rPr>
      </w:pPr>
    </w:p>
    <w:p w14:paraId="69394201" w14:textId="77777777" w:rsidR="006818CB" w:rsidRPr="007615E2" w:rsidRDefault="006818CB" w:rsidP="00794F45">
      <w:pPr>
        <w:pStyle w:val="Default"/>
        <w:rPr>
          <w:rFonts w:ascii="Tahoma" w:hAnsi="Tahoma" w:cs="Tahoma"/>
          <w:sz w:val="22"/>
          <w:szCs w:val="22"/>
        </w:rPr>
      </w:pPr>
      <w:r w:rsidRPr="007615E2">
        <w:rPr>
          <w:rFonts w:ascii="Tahoma" w:hAnsi="Tahoma" w:cs="Tahoma"/>
          <w:sz w:val="22"/>
          <w:szCs w:val="22"/>
        </w:rPr>
        <w:t xml:space="preserve">5.2 A request for an appeal must specify the grounds of the appeal preferably under one or more of the following headings: </w:t>
      </w:r>
    </w:p>
    <w:p w14:paraId="54A61F5E" w14:textId="77777777" w:rsidR="00794F45" w:rsidRPr="007615E2" w:rsidRDefault="00794F45" w:rsidP="00794F45">
      <w:pPr>
        <w:pStyle w:val="Default"/>
        <w:rPr>
          <w:rFonts w:ascii="Tahoma" w:hAnsi="Tahoma" w:cs="Tahoma"/>
          <w:sz w:val="22"/>
          <w:szCs w:val="22"/>
        </w:rPr>
      </w:pPr>
    </w:p>
    <w:p w14:paraId="040E2E6C" w14:textId="77777777" w:rsidR="006818CB" w:rsidRPr="007615E2" w:rsidRDefault="00794F45" w:rsidP="006818CB">
      <w:pPr>
        <w:pStyle w:val="Default"/>
        <w:spacing w:after="31"/>
        <w:rPr>
          <w:rFonts w:ascii="Tahoma" w:hAnsi="Tahoma" w:cs="Tahoma"/>
          <w:sz w:val="22"/>
          <w:szCs w:val="22"/>
        </w:rPr>
      </w:pPr>
      <w:r w:rsidRPr="007615E2">
        <w:rPr>
          <w:rFonts w:ascii="Tahoma" w:hAnsi="Tahoma" w:cs="Tahoma"/>
          <w:sz w:val="22"/>
          <w:szCs w:val="22"/>
        </w:rPr>
        <w:t>T</w:t>
      </w:r>
      <w:r w:rsidR="006818CB" w:rsidRPr="007615E2">
        <w:rPr>
          <w:rFonts w:ascii="Tahoma" w:hAnsi="Tahoma" w:cs="Tahoma"/>
          <w:sz w:val="22"/>
          <w:szCs w:val="22"/>
        </w:rPr>
        <w:t>he nature of any redress</w:t>
      </w:r>
      <w:r w:rsidRPr="007615E2">
        <w:rPr>
          <w:rFonts w:ascii="Tahoma" w:hAnsi="Tahoma" w:cs="Tahoma"/>
          <w:sz w:val="22"/>
          <w:szCs w:val="22"/>
        </w:rPr>
        <w:t>.</w:t>
      </w:r>
      <w:r w:rsidR="006818CB" w:rsidRPr="007615E2">
        <w:rPr>
          <w:rFonts w:ascii="Tahoma" w:hAnsi="Tahoma" w:cs="Tahoma"/>
          <w:sz w:val="22"/>
          <w:szCs w:val="22"/>
        </w:rPr>
        <w:t xml:space="preserve"> </w:t>
      </w:r>
    </w:p>
    <w:p w14:paraId="2F178D79" w14:textId="77777777" w:rsidR="006818CB" w:rsidRPr="007615E2" w:rsidRDefault="00794F45" w:rsidP="006818CB">
      <w:pPr>
        <w:pStyle w:val="Default"/>
        <w:spacing w:after="31"/>
        <w:rPr>
          <w:rFonts w:ascii="Tahoma" w:hAnsi="Tahoma" w:cs="Tahoma"/>
          <w:sz w:val="22"/>
          <w:szCs w:val="22"/>
        </w:rPr>
      </w:pPr>
      <w:r w:rsidRPr="007615E2">
        <w:rPr>
          <w:rFonts w:ascii="Tahoma" w:hAnsi="Tahoma" w:cs="Tahoma"/>
          <w:sz w:val="22"/>
          <w:szCs w:val="22"/>
        </w:rPr>
        <w:lastRenderedPageBreak/>
        <w:t>T</w:t>
      </w:r>
      <w:r w:rsidR="006818CB" w:rsidRPr="007615E2">
        <w:rPr>
          <w:rFonts w:ascii="Tahoma" w:hAnsi="Tahoma" w:cs="Tahoma"/>
          <w:sz w:val="22"/>
          <w:szCs w:val="22"/>
        </w:rPr>
        <w:t>he finding of the hearing on a point of fact which is pertinent to the decision of the hearing</w:t>
      </w:r>
      <w:r w:rsidRPr="007615E2">
        <w:rPr>
          <w:rFonts w:ascii="Tahoma" w:hAnsi="Tahoma" w:cs="Tahoma"/>
          <w:sz w:val="22"/>
          <w:szCs w:val="22"/>
        </w:rPr>
        <w:t>.</w:t>
      </w:r>
      <w:r w:rsidR="006818CB" w:rsidRPr="007615E2">
        <w:rPr>
          <w:rFonts w:ascii="Tahoma" w:hAnsi="Tahoma" w:cs="Tahoma"/>
          <w:sz w:val="22"/>
          <w:szCs w:val="22"/>
        </w:rPr>
        <w:t xml:space="preserve"> </w:t>
      </w:r>
    </w:p>
    <w:p w14:paraId="359B2330" w14:textId="77777777" w:rsidR="006818CB" w:rsidRPr="007615E2" w:rsidRDefault="00794F45" w:rsidP="006818CB">
      <w:pPr>
        <w:pStyle w:val="Default"/>
        <w:rPr>
          <w:rFonts w:ascii="Tahoma" w:hAnsi="Tahoma" w:cs="Tahoma"/>
          <w:sz w:val="22"/>
          <w:szCs w:val="22"/>
        </w:rPr>
      </w:pPr>
      <w:r w:rsidRPr="007615E2">
        <w:rPr>
          <w:rFonts w:ascii="Tahoma" w:hAnsi="Tahoma" w:cs="Tahoma"/>
          <w:sz w:val="22"/>
          <w:szCs w:val="22"/>
        </w:rPr>
        <w:t>A</w:t>
      </w:r>
      <w:r w:rsidR="006818CB" w:rsidRPr="007615E2">
        <w:rPr>
          <w:rFonts w:ascii="Tahoma" w:hAnsi="Tahoma" w:cs="Tahoma"/>
          <w:sz w:val="22"/>
          <w:szCs w:val="22"/>
        </w:rPr>
        <w:t xml:space="preserve"> failure to adhere to the published procedure. </w:t>
      </w:r>
    </w:p>
    <w:p w14:paraId="1BA1C62D" w14:textId="77777777" w:rsidR="006818CB" w:rsidRPr="007615E2" w:rsidRDefault="006818CB" w:rsidP="006818CB">
      <w:pPr>
        <w:pStyle w:val="Default"/>
        <w:rPr>
          <w:rFonts w:ascii="Tahoma" w:hAnsi="Tahoma" w:cs="Tahoma"/>
          <w:sz w:val="22"/>
          <w:szCs w:val="22"/>
        </w:rPr>
      </w:pPr>
    </w:p>
    <w:p w14:paraId="283C68BE"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5.3 A member of the original </w:t>
      </w:r>
      <w:r w:rsidR="00794F45" w:rsidRPr="007615E2">
        <w:rPr>
          <w:rFonts w:ascii="Tahoma" w:hAnsi="Tahoma" w:cs="Tahoma"/>
          <w:sz w:val="22"/>
          <w:szCs w:val="22"/>
        </w:rPr>
        <w:t xml:space="preserve">committee </w:t>
      </w:r>
      <w:r w:rsidRPr="007615E2">
        <w:rPr>
          <w:rFonts w:ascii="Tahoma" w:hAnsi="Tahoma" w:cs="Tahoma"/>
          <w:sz w:val="22"/>
          <w:szCs w:val="22"/>
        </w:rPr>
        <w:t xml:space="preserve">will attend to present their findings and reasons for their decision. Witnesses may be called. </w:t>
      </w:r>
    </w:p>
    <w:p w14:paraId="308B03F0" w14:textId="77777777" w:rsidR="006818CB" w:rsidRPr="007615E2" w:rsidRDefault="006818CB" w:rsidP="006818CB">
      <w:pPr>
        <w:pStyle w:val="Default"/>
        <w:rPr>
          <w:rFonts w:ascii="Tahoma" w:hAnsi="Tahoma" w:cs="Tahoma"/>
          <w:sz w:val="22"/>
          <w:szCs w:val="22"/>
        </w:rPr>
      </w:pPr>
    </w:p>
    <w:p w14:paraId="6022C987"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5.4 The appeal will be heard by the Ch</w:t>
      </w:r>
      <w:r w:rsidR="00794F45" w:rsidRPr="007615E2">
        <w:rPr>
          <w:rFonts w:ascii="Tahoma" w:hAnsi="Tahoma" w:cs="Tahoma"/>
          <w:sz w:val="22"/>
          <w:szCs w:val="22"/>
        </w:rPr>
        <w:t>airman of the Council</w:t>
      </w:r>
      <w:r w:rsidRPr="007615E2">
        <w:rPr>
          <w:rFonts w:ascii="Tahoma" w:hAnsi="Tahoma" w:cs="Tahoma"/>
          <w:sz w:val="22"/>
          <w:szCs w:val="22"/>
        </w:rPr>
        <w:t xml:space="preserve"> or nominated deputy and </w:t>
      </w:r>
      <w:r w:rsidR="00794F45" w:rsidRPr="007615E2">
        <w:rPr>
          <w:rFonts w:ascii="Tahoma" w:hAnsi="Tahoma" w:cs="Tahoma"/>
          <w:sz w:val="22"/>
          <w:szCs w:val="22"/>
        </w:rPr>
        <w:t xml:space="preserve">two </w:t>
      </w:r>
      <w:r w:rsidRPr="007615E2">
        <w:rPr>
          <w:rFonts w:ascii="Tahoma" w:hAnsi="Tahoma" w:cs="Tahoma"/>
          <w:sz w:val="22"/>
          <w:szCs w:val="22"/>
        </w:rPr>
        <w:t xml:space="preserve">other </w:t>
      </w:r>
      <w:r w:rsidR="00794F45" w:rsidRPr="007615E2">
        <w:rPr>
          <w:rFonts w:ascii="Tahoma" w:hAnsi="Tahoma" w:cs="Tahoma"/>
          <w:sz w:val="22"/>
          <w:szCs w:val="22"/>
        </w:rPr>
        <w:t>councillors.</w:t>
      </w:r>
      <w:r w:rsidRPr="007615E2">
        <w:rPr>
          <w:rFonts w:ascii="Tahoma" w:hAnsi="Tahoma" w:cs="Tahoma"/>
          <w:sz w:val="22"/>
          <w:szCs w:val="22"/>
        </w:rPr>
        <w:t xml:space="preserve"> An appeal to a grievance raised by a member of the </w:t>
      </w:r>
      <w:r w:rsidR="00794F45" w:rsidRPr="007615E2">
        <w:rPr>
          <w:rFonts w:ascii="Tahoma" w:hAnsi="Tahoma" w:cs="Tahoma"/>
          <w:sz w:val="22"/>
          <w:szCs w:val="22"/>
        </w:rPr>
        <w:t xml:space="preserve">Council </w:t>
      </w:r>
      <w:r w:rsidRPr="007615E2">
        <w:rPr>
          <w:rFonts w:ascii="Tahoma" w:hAnsi="Tahoma" w:cs="Tahoma"/>
          <w:sz w:val="22"/>
          <w:szCs w:val="22"/>
        </w:rPr>
        <w:t xml:space="preserve">will be heard by members of the </w:t>
      </w:r>
      <w:r w:rsidR="00794F45" w:rsidRPr="007615E2">
        <w:rPr>
          <w:rFonts w:ascii="Tahoma" w:hAnsi="Tahoma" w:cs="Tahoma"/>
          <w:sz w:val="22"/>
          <w:szCs w:val="22"/>
        </w:rPr>
        <w:t xml:space="preserve">Council. </w:t>
      </w:r>
      <w:r w:rsidRPr="007615E2">
        <w:rPr>
          <w:rFonts w:ascii="Tahoma" w:hAnsi="Tahoma" w:cs="Tahoma"/>
          <w:sz w:val="22"/>
          <w:szCs w:val="22"/>
        </w:rPr>
        <w:t xml:space="preserve"> An appeal to a grievance raised by the Ch</w:t>
      </w:r>
      <w:r w:rsidR="00794F45" w:rsidRPr="007615E2">
        <w:rPr>
          <w:rFonts w:ascii="Tahoma" w:hAnsi="Tahoma" w:cs="Tahoma"/>
          <w:sz w:val="22"/>
          <w:szCs w:val="22"/>
        </w:rPr>
        <w:t xml:space="preserve">airman of the Council </w:t>
      </w:r>
      <w:r w:rsidRPr="007615E2">
        <w:rPr>
          <w:rFonts w:ascii="Tahoma" w:hAnsi="Tahoma" w:cs="Tahoma"/>
          <w:sz w:val="22"/>
          <w:szCs w:val="22"/>
        </w:rPr>
        <w:t>will be heard by the Chair</w:t>
      </w:r>
      <w:r w:rsidR="00794F45" w:rsidRPr="007615E2">
        <w:rPr>
          <w:rFonts w:ascii="Tahoma" w:hAnsi="Tahoma" w:cs="Tahoma"/>
          <w:sz w:val="22"/>
          <w:szCs w:val="22"/>
        </w:rPr>
        <w:t xml:space="preserve">man of Personnel </w:t>
      </w:r>
      <w:r w:rsidRPr="007615E2">
        <w:rPr>
          <w:rFonts w:ascii="Tahoma" w:hAnsi="Tahoma" w:cs="Tahoma"/>
          <w:sz w:val="22"/>
          <w:szCs w:val="22"/>
        </w:rPr>
        <w:t xml:space="preserve">and </w:t>
      </w:r>
      <w:r w:rsidR="00794F45" w:rsidRPr="007615E2">
        <w:rPr>
          <w:rFonts w:ascii="Tahoma" w:hAnsi="Tahoma" w:cs="Tahoma"/>
          <w:sz w:val="22"/>
          <w:szCs w:val="22"/>
        </w:rPr>
        <w:t xml:space="preserve">two </w:t>
      </w:r>
      <w:r w:rsidRPr="007615E2">
        <w:rPr>
          <w:rFonts w:ascii="Tahoma" w:hAnsi="Tahoma" w:cs="Tahoma"/>
          <w:sz w:val="22"/>
          <w:szCs w:val="22"/>
        </w:rPr>
        <w:t>member</w:t>
      </w:r>
      <w:r w:rsidR="00794F45" w:rsidRPr="007615E2">
        <w:rPr>
          <w:rFonts w:ascii="Tahoma" w:hAnsi="Tahoma" w:cs="Tahoma"/>
          <w:sz w:val="22"/>
          <w:szCs w:val="22"/>
        </w:rPr>
        <w:t>s</w:t>
      </w:r>
      <w:r w:rsidRPr="007615E2">
        <w:rPr>
          <w:rFonts w:ascii="Tahoma" w:hAnsi="Tahoma" w:cs="Tahoma"/>
          <w:sz w:val="22"/>
          <w:szCs w:val="22"/>
        </w:rPr>
        <w:t xml:space="preserve"> of the </w:t>
      </w:r>
      <w:r w:rsidR="00794F45" w:rsidRPr="007615E2">
        <w:rPr>
          <w:rFonts w:ascii="Tahoma" w:hAnsi="Tahoma" w:cs="Tahoma"/>
          <w:sz w:val="22"/>
          <w:szCs w:val="22"/>
        </w:rPr>
        <w:t xml:space="preserve">Council. </w:t>
      </w:r>
      <w:r w:rsidRPr="007615E2">
        <w:rPr>
          <w:rFonts w:ascii="Tahoma" w:hAnsi="Tahoma" w:cs="Tahoma"/>
          <w:sz w:val="22"/>
          <w:szCs w:val="22"/>
        </w:rPr>
        <w:t xml:space="preserve">The appeal </w:t>
      </w:r>
      <w:r w:rsidR="00794F45" w:rsidRPr="007615E2">
        <w:rPr>
          <w:rFonts w:ascii="Tahoma" w:hAnsi="Tahoma" w:cs="Tahoma"/>
          <w:sz w:val="22"/>
          <w:szCs w:val="22"/>
        </w:rPr>
        <w:t xml:space="preserve">committee </w:t>
      </w:r>
      <w:r w:rsidRPr="007615E2">
        <w:rPr>
          <w:rFonts w:ascii="Tahoma" w:hAnsi="Tahoma" w:cs="Tahoma"/>
          <w:sz w:val="22"/>
          <w:szCs w:val="22"/>
        </w:rPr>
        <w:t>members, the employee and the</w:t>
      </w:r>
      <w:r w:rsidR="005D52BC" w:rsidRPr="007615E2">
        <w:rPr>
          <w:rFonts w:ascii="Tahoma" w:hAnsi="Tahoma" w:cs="Tahoma"/>
          <w:sz w:val="22"/>
          <w:szCs w:val="22"/>
        </w:rPr>
        <w:t xml:space="preserve"> Council </w:t>
      </w:r>
      <w:r w:rsidRPr="007615E2">
        <w:rPr>
          <w:rFonts w:ascii="Tahoma" w:hAnsi="Tahoma" w:cs="Tahoma"/>
          <w:sz w:val="22"/>
          <w:szCs w:val="22"/>
        </w:rPr>
        <w:t xml:space="preserve">should receive the written cases five working days before the hearing. The format of the appeal hearing will depend upon the nature of the appeal. </w:t>
      </w:r>
      <w:r w:rsidR="005D52BC" w:rsidRPr="007615E2">
        <w:rPr>
          <w:rFonts w:ascii="Tahoma" w:hAnsi="Tahoma" w:cs="Tahoma"/>
          <w:sz w:val="22"/>
          <w:szCs w:val="22"/>
        </w:rPr>
        <w:t xml:space="preserve">The employee </w:t>
      </w:r>
      <w:r w:rsidRPr="007615E2">
        <w:rPr>
          <w:rFonts w:ascii="Tahoma" w:hAnsi="Tahoma" w:cs="Tahoma"/>
          <w:sz w:val="22"/>
          <w:szCs w:val="22"/>
        </w:rPr>
        <w:t xml:space="preserve">will be given five working days notice that the hearing is to be held. The complainant may request an alternative date to allow up to an additional five working days if their representative is unavailable. If following a reasonable attempt to rearrange the hearing, the employee is still unable to attend, they may send a representative, or the hearing may be held in their absence. </w:t>
      </w:r>
    </w:p>
    <w:p w14:paraId="319A3ADA" w14:textId="77777777" w:rsidR="006818CB" w:rsidRPr="007615E2" w:rsidRDefault="006818CB" w:rsidP="006818CB">
      <w:pPr>
        <w:pStyle w:val="Default"/>
        <w:rPr>
          <w:rFonts w:ascii="Tahoma" w:hAnsi="Tahoma" w:cs="Tahoma"/>
          <w:sz w:val="22"/>
          <w:szCs w:val="22"/>
        </w:rPr>
      </w:pPr>
    </w:p>
    <w:p w14:paraId="04D08BE0"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5.5 The complainant should ensure that they attend the meeting at the specified time. If they are unable to attend because of circumstances beyond their control, they should inform the</w:t>
      </w:r>
      <w:r w:rsidR="005D52BC" w:rsidRPr="007615E2">
        <w:rPr>
          <w:rFonts w:ascii="Tahoma" w:hAnsi="Tahoma" w:cs="Tahoma"/>
          <w:sz w:val="22"/>
          <w:szCs w:val="22"/>
        </w:rPr>
        <w:t xml:space="preserve"> Council </w:t>
      </w:r>
      <w:r w:rsidRPr="007615E2">
        <w:rPr>
          <w:rFonts w:ascii="Tahoma" w:hAnsi="Tahoma" w:cs="Tahoma"/>
          <w:sz w:val="22"/>
          <w:szCs w:val="22"/>
        </w:rPr>
        <w:t xml:space="preserve">as soon as possible. If they fail to attend without explanation, or if it appears that they have not made sufficient attempts to attend, the hearing may take place in their absence. </w:t>
      </w:r>
    </w:p>
    <w:p w14:paraId="4F92B936" w14:textId="77777777" w:rsidR="006818CB" w:rsidRPr="007615E2" w:rsidRDefault="006818CB" w:rsidP="006818CB">
      <w:pPr>
        <w:pStyle w:val="Default"/>
        <w:rPr>
          <w:rFonts w:ascii="Tahoma" w:hAnsi="Tahoma" w:cs="Tahoma"/>
          <w:sz w:val="22"/>
          <w:szCs w:val="22"/>
        </w:rPr>
      </w:pPr>
    </w:p>
    <w:p w14:paraId="4AD8263B"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5.6 The appeal is not a rehearing of the original grievance, but rather a consideration of the specific areas with which the employee is dissatisfied in relation to the original grievance. The chair of the panel may therefore confine discussion to those specific areas, rather than reconsider the whole matter afresh. </w:t>
      </w:r>
    </w:p>
    <w:p w14:paraId="613F8890" w14:textId="77777777" w:rsidR="006818CB" w:rsidRPr="007615E2" w:rsidRDefault="006818CB" w:rsidP="006818CB">
      <w:pPr>
        <w:pStyle w:val="Default"/>
        <w:rPr>
          <w:rFonts w:ascii="Tahoma" w:hAnsi="Tahoma" w:cs="Tahoma"/>
          <w:sz w:val="22"/>
          <w:szCs w:val="22"/>
        </w:rPr>
      </w:pPr>
    </w:p>
    <w:p w14:paraId="5D66E210"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5.7 The </w:t>
      </w:r>
      <w:r w:rsidR="005D52BC" w:rsidRPr="007615E2">
        <w:rPr>
          <w:rFonts w:ascii="Tahoma" w:hAnsi="Tahoma" w:cs="Tahoma"/>
          <w:sz w:val="22"/>
          <w:szCs w:val="22"/>
        </w:rPr>
        <w:t xml:space="preserve">committee </w:t>
      </w:r>
      <w:r w:rsidRPr="007615E2">
        <w:rPr>
          <w:rFonts w:ascii="Tahoma" w:hAnsi="Tahoma" w:cs="Tahoma"/>
          <w:sz w:val="22"/>
          <w:szCs w:val="22"/>
        </w:rPr>
        <w:t xml:space="preserve">will hear all or part of the previous hearing depending upon the nature of the appeal. The panel has the scope to: </w:t>
      </w:r>
    </w:p>
    <w:p w14:paraId="4EFB7347" w14:textId="77777777" w:rsidR="006818CB" w:rsidRPr="007615E2" w:rsidRDefault="006818CB" w:rsidP="006818CB">
      <w:pPr>
        <w:pStyle w:val="Default"/>
        <w:rPr>
          <w:rFonts w:ascii="Tahoma" w:hAnsi="Tahoma" w:cs="Tahoma"/>
          <w:sz w:val="22"/>
          <w:szCs w:val="22"/>
        </w:rPr>
      </w:pPr>
    </w:p>
    <w:p w14:paraId="1F82411D" w14:textId="77777777" w:rsidR="006818CB" w:rsidRPr="007615E2" w:rsidRDefault="005D52BC" w:rsidP="006818CB">
      <w:pPr>
        <w:pStyle w:val="Default"/>
        <w:spacing w:after="29"/>
        <w:rPr>
          <w:rFonts w:ascii="Tahoma" w:hAnsi="Tahoma" w:cs="Tahoma"/>
          <w:sz w:val="22"/>
          <w:szCs w:val="22"/>
        </w:rPr>
      </w:pPr>
      <w:r w:rsidRPr="007615E2">
        <w:rPr>
          <w:rFonts w:ascii="Tahoma" w:hAnsi="Tahoma" w:cs="Tahoma"/>
          <w:sz w:val="22"/>
          <w:szCs w:val="22"/>
        </w:rPr>
        <w:t>U</w:t>
      </w:r>
      <w:r w:rsidR="006818CB" w:rsidRPr="007615E2">
        <w:rPr>
          <w:rFonts w:ascii="Tahoma" w:hAnsi="Tahoma" w:cs="Tahoma"/>
          <w:sz w:val="22"/>
          <w:szCs w:val="22"/>
        </w:rPr>
        <w:t>phold all or part of the previous decision</w:t>
      </w:r>
      <w:r w:rsidRPr="007615E2">
        <w:rPr>
          <w:rFonts w:ascii="Tahoma" w:hAnsi="Tahoma" w:cs="Tahoma"/>
          <w:sz w:val="22"/>
          <w:szCs w:val="22"/>
        </w:rPr>
        <w:t>.</w:t>
      </w:r>
      <w:r w:rsidR="006818CB" w:rsidRPr="007615E2">
        <w:rPr>
          <w:rFonts w:ascii="Tahoma" w:hAnsi="Tahoma" w:cs="Tahoma"/>
          <w:sz w:val="22"/>
          <w:szCs w:val="22"/>
        </w:rPr>
        <w:t xml:space="preserve"> </w:t>
      </w:r>
    </w:p>
    <w:p w14:paraId="6308B29A" w14:textId="77777777" w:rsidR="006818CB" w:rsidRPr="007615E2" w:rsidRDefault="005D52BC" w:rsidP="006818CB">
      <w:pPr>
        <w:pStyle w:val="Default"/>
        <w:rPr>
          <w:rFonts w:ascii="Tahoma" w:hAnsi="Tahoma" w:cs="Tahoma"/>
          <w:sz w:val="22"/>
          <w:szCs w:val="22"/>
        </w:rPr>
      </w:pPr>
      <w:r w:rsidRPr="007615E2">
        <w:rPr>
          <w:rFonts w:ascii="Tahoma" w:hAnsi="Tahoma" w:cs="Tahoma"/>
          <w:sz w:val="22"/>
          <w:szCs w:val="22"/>
        </w:rPr>
        <w:t>N</w:t>
      </w:r>
      <w:r w:rsidR="006818CB" w:rsidRPr="007615E2">
        <w:rPr>
          <w:rFonts w:ascii="Tahoma" w:hAnsi="Tahoma" w:cs="Tahoma"/>
          <w:sz w:val="22"/>
          <w:szCs w:val="22"/>
        </w:rPr>
        <w:t xml:space="preserve">ot uphold the previous decision. </w:t>
      </w:r>
    </w:p>
    <w:p w14:paraId="5FB89935" w14:textId="77777777" w:rsidR="006818CB" w:rsidRPr="007615E2" w:rsidRDefault="006818CB" w:rsidP="006818CB">
      <w:pPr>
        <w:pStyle w:val="Default"/>
        <w:rPr>
          <w:rFonts w:ascii="Tahoma" w:hAnsi="Tahoma" w:cs="Tahoma"/>
          <w:sz w:val="22"/>
          <w:szCs w:val="22"/>
        </w:rPr>
      </w:pPr>
    </w:p>
    <w:p w14:paraId="47DA693C"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5.7 If the</w:t>
      </w:r>
      <w:r w:rsidR="005D52BC" w:rsidRPr="007615E2">
        <w:rPr>
          <w:rFonts w:ascii="Tahoma" w:hAnsi="Tahoma" w:cs="Tahoma"/>
          <w:sz w:val="22"/>
          <w:szCs w:val="22"/>
        </w:rPr>
        <w:t xml:space="preserve"> committee </w:t>
      </w:r>
      <w:r w:rsidRPr="007615E2">
        <w:rPr>
          <w:rFonts w:ascii="Tahoma" w:hAnsi="Tahoma" w:cs="Tahoma"/>
          <w:sz w:val="22"/>
          <w:szCs w:val="22"/>
        </w:rPr>
        <w:t xml:space="preserve">decides either to uphold only part of the previous decision or not to uphold the previous decision, it may at its discretion substitute an appropriate remedy of its own choosing. </w:t>
      </w:r>
    </w:p>
    <w:p w14:paraId="2103FA9D" w14:textId="77777777" w:rsidR="006818CB" w:rsidRPr="007615E2" w:rsidRDefault="006818CB" w:rsidP="006818CB">
      <w:pPr>
        <w:pStyle w:val="Default"/>
        <w:rPr>
          <w:rFonts w:ascii="Tahoma" w:hAnsi="Tahoma" w:cs="Tahoma"/>
          <w:sz w:val="22"/>
          <w:szCs w:val="22"/>
        </w:rPr>
      </w:pPr>
    </w:p>
    <w:p w14:paraId="30B22E61"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t xml:space="preserve">5.8 Within three working days of the appeal the </w:t>
      </w:r>
      <w:r w:rsidR="005D52BC" w:rsidRPr="007615E2">
        <w:rPr>
          <w:rFonts w:ascii="Tahoma" w:hAnsi="Tahoma" w:cs="Tahoma"/>
          <w:sz w:val="22"/>
          <w:szCs w:val="22"/>
        </w:rPr>
        <w:t xml:space="preserve">committee </w:t>
      </w:r>
      <w:r w:rsidRPr="007615E2">
        <w:rPr>
          <w:rFonts w:ascii="Tahoma" w:hAnsi="Tahoma" w:cs="Tahoma"/>
          <w:sz w:val="22"/>
          <w:szCs w:val="22"/>
        </w:rPr>
        <w:t xml:space="preserve">will record the decision and hand it to the employee wherever possible otherwise it will be posted directly by recorded delivery. </w:t>
      </w:r>
    </w:p>
    <w:p w14:paraId="3EAA14CF" w14:textId="77777777" w:rsidR="006818CB" w:rsidRPr="007615E2" w:rsidRDefault="006818CB" w:rsidP="006818CB">
      <w:pPr>
        <w:pStyle w:val="Default"/>
        <w:rPr>
          <w:rFonts w:ascii="Tahoma" w:hAnsi="Tahoma" w:cs="Tahoma"/>
          <w:sz w:val="22"/>
          <w:szCs w:val="22"/>
        </w:rPr>
      </w:pPr>
    </w:p>
    <w:p w14:paraId="1DED0D50" w14:textId="77777777" w:rsidR="006818CB" w:rsidRPr="007615E2" w:rsidRDefault="006818CB" w:rsidP="0045052F">
      <w:pPr>
        <w:pStyle w:val="Default"/>
        <w:rPr>
          <w:rFonts w:ascii="Tahoma" w:hAnsi="Tahoma" w:cs="Tahoma"/>
          <w:sz w:val="22"/>
          <w:szCs w:val="22"/>
        </w:rPr>
      </w:pPr>
      <w:r w:rsidRPr="007615E2">
        <w:rPr>
          <w:rFonts w:ascii="Tahoma" w:hAnsi="Tahoma" w:cs="Tahoma"/>
          <w:sz w:val="22"/>
          <w:szCs w:val="22"/>
        </w:rPr>
        <w:t xml:space="preserve">5.9 Any recommendations made by the </w:t>
      </w:r>
      <w:r w:rsidR="0045052F" w:rsidRPr="007615E2">
        <w:rPr>
          <w:rFonts w:ascii="Tahoma" w:hAnsi="Tahoma" w:cs="Tahoma"/>
          <w:sz w:val="22"/>
          <w:szCs w:val="22"/>
        </w:rPr>
        <w:t>committee will</w:t>
      </w:r>
      <w:r w:rsidRPr="007615E2">
        <w:rPr>
          <w:rFonts w:ascii="Tahoma" w:hAnsi="Tahoma" w:cs="Tahoma"/>
          <w:sz w:val="22"/>
          <w:szCs w:val="22"/>
        </w:rPr>
        <w:t xml:space="preserve"> be notified to the appropriate individuals, and will be time bound. Failure to meet the requirements of the </w:t>
      </w:r>
      <w:r w:rsidR="005D52BC" w:rsidRPr="007615E2">
        <w:rPr>
          <w:rFonts w:ascii="Tahoma" w:hAnsi="Tahoma" w:cs="Tahoma"/>
          <w:sz w:val="22"/>
          <w:szCs w:val="22"/>
        </w:rPr>
        <w:t xml:space="preserve">committee </w:t>
      </w:r>
      <w:r w:rsidRPr="007615E2">
        <w:rPr>
          <w:rFonts w:ascii="Tahoma" w:hAnsi="Tahoma" w:cs="Tahoma"/>
          <w:sz w:val="22"/>
          <w:szCs w:val="22"/>
        </w:rPr>
        <w:t>will result in the invocation of the procedure</w:t>
      </w:r>
      <w:r w:rsidR="005D52BC" w:rsidRPr="007615E2">
        <w:rPr>
          <w:rFonts w:ascii="Tahoma" w:hAnsi="Tahoma" w:cs="Tahoma"/>
          <w:sz w:val="22"/>
          <w:szCs w:val="22"/>
        </w:rPr>
        <w:t xml:space="preserve">s and </w:t>
      </w:r>
      <w:r w:rsidR="0045052F" w:rsidRPr="007615E2">
        <w:rPr>
          <w:rFonts w:ascii="Tahoma" w:hAnsi="Tahoma" w:cs="Tahoma"/>
          <w:sz w:val="22"/>
          <w:szCs w:val="22"/>
        </w:rPr>
        <w:t>policies</w:t>
      </w:r>
      <w:r w:rsidR="005D52BC" w:rsidRPr="007615E2">
        <w:rPr>
          <w:rFonts w:ascii="Tahoma" w:hAnsi="Tahoma" w:cs="Tahoma"/>
          <w:sz w:val="22"/>
          <w:szCs w:val="22"/>
        </w:rPr>
        <w:t xml:space="preserve"> of the Council.</w:t>
      </w:r>
      <w:r w:rsidRPr="007615E2">
        <w:rPr>
          <w:rFonts w:ascii="Tahoma" w:hAnsi="Tahoma" w:cs="Tahoma"/>
          <w:sz w:val="22"/>
          <w:szCs w:val="22"/>
        </w:rPr>
        <w:t xml:space="preserve"> </w:t>
      </w:r>
    </w:p>
    <w:p w14:paraId="2A246DD0" w14:textId="77777777" w:rsidR="0045052F" w:rsidRPr="007615E2" w:rsidRDefault="0045052F" w:rsidP="0045052F">
      <w:pPr>
        <w:pStyle w:val="Default"/>
        <w:rPr>
          <w:rFonts w:ascii="Tahoma" w:hAnsi="Tahoma" w:cs="Tahoma"/>
          <w:sz w:val="22"/>
          <w:szCs w:val="22"/>
        </w:rPr>
      </w:pPr>
    </w:p>
    <w:p w14:paraId="52957D6F" w14:textId="77777777" w:rsidR="006818CB" w:rsidRPr="007615E2" w:rsidRDefault="006818CB" w:rsidP="006818CB">
      <w:pPr>
        <w:pStyle w:val="Default"/>
        <w:rPr>
          <w:rFonts w:ascii="Tahoma" w:hAnsi="Tahoma" w:cs="Tahoma"/>
          <w:sz w:val="22"/>
          <w:szCs w:val="22"/>
        </w:rPr>
      </w:pPr>
      <w:r w:rsidRPr="007615E2">
        <w:rPr>
          <w:rFonts w:ascii="Tahoma" w:hAnsi="Tahoma" w:cs="Tahoma"/>
          <w:sz w:val="22"/>
          <w:szCs w:val="22"/>
        </w:rPr>
        <w:lastRenderedPageBreak/>
        <w:t xml:space="preserve">5.10. The decision of the appeals panel is final. </w:t>
      </w:r>
    </w:p>
    <w:p w14:paraId="4BF9DFFE" w14:textId="77777777" w:rsidR="006818CB" w:rsidRPr="007615E2" w:rsidRDefault="006818CB" w:rsidP="006818CB">
      <w:pPr>
        <w:pStyle w:val="Default"/>
        <w:rPr>
          <w:rFonts w:ascii="Tahoma" w:hAnsi="Tahoma" w:cs="Tahoma"/>
          <w:sz w:val="22"/>
          <w:szCs w:val="22"/>
        </w:rPr>
      </w:pPr>
    </w:p>
    <w:p w14:paraId="4C12F6DA" w14:textId="77777777" w:rsidR="000C09F5" w:rsidRDefault="000C09F5" w:rsidP="000C09F5">
      <w:pPr>
        <w:tabs>
          <w:tab w:val="right" w:pos="9720"/>
        </w:tabs>
        <w:spacing w:after="0"/>
        <w:jc w:val="right"/>
        <w:rPr>
          <w:rFonts w:ascii="Tahoma" w:hAnsi="Tahoma" w:cs="Tahoma"/>
          <w:b/>
          <w:sz w:val="17"/>
          <w:szCs w:val="17"/>
        </w:rPr>
      </w:pPr>
    </w:p>
    <w:p w14:paraId="0E94F266" w14:textId="77777777" w:rsidR="000C09F5" w:rsidRDefault="000C09F5" w:rsidP="000C09F5">
      <w:pPr>
        <w:tabs>
          <w:tab w:val="right" w:pos="9720"/>
        </w:tabs>
        <w:spacing w:after="0"/>
        <w:jc w:val="right"/>
        <w:rPr>
          <w:rFonts w:ascii="Tahoma" w:hAnsi="Tahoma" w:cs="Tahoma"/>
          <w:b/>
          <w:sz w:val="17"/>
          <w:szCs w:val="17"/>
        </w:rPr>
      </w:pPr>
    </w:p>
    <w:p w14:paraId="0323E76F" w14:textId="77777777" w:rsidR="000C09F5" w:rsidRDefault="000C09F5" w:rsidP="000C09F5">
      <w:pPr>
        <w:tabs>
          <w:tab w:val="right" w:pos="9720"/>
        </w:tabs>
        <w:spacing w:after="0"/>
        <w:jc w:val="right"/>
        <w:rPr>
          <w:rFonts w:ascii="Tahoma" w:hAnsi="Tahoma" w:cs="Tahoma"/>
          <w:b/>
          <w:sz w:val="17"/>
          <w:szCs w:val="17"/>
        </w:rPr>
      </w:pPr>
    </w:p>
    <w:p w14:paraId="13723F87" w14:textId="77777777" w:rsidR="000C09F5" w:rsidRDefault="000C09F5" w:rsidP="000C09F5">
      <w:pPr>
        <w:tabs>
          <w:tab w:val="right" w:pos="9720"/>
        </w:tabs>
        <w:spacing w:after="0"/>
        <w:jc w:val="right"/>
        <w:rPr>
          <w:rFonts w:ascii="Tahoma" w:hAnsi="Tahoma" w:cs="Tahoma"/>
          <w:b/>
          <w:sz w:val="17"/>
          <w:szCs w:val="17"/>
        </w:rPr>
      </w:pPr>
    </w:p>
    <w:p w14:paraId="20FBEC59" w14:textId="77777777" w:rsidR="000C09F5" w:rsidRDefault="000C09F5" w:rsidP="000C09F5">
      <w:pPr>
        <w:tabs>
          <w:tab w:val="right" w:pos="9720"/>
        </w:tabs>
        <w:spacing w:after="0"/>
        <w:jc w:val="right"/>
        <w:rPr>
          <w:rFonts w:ascii="Tahoma" w:hAnsi="Tahoma" w:cs="Tahoma"/>
          <w:b/>
          <w:sz w:val="17"/>
          <w:szCs w:val="17"/>
        </w:rPr>
      </w:pPr>
    </w:p>
    <w:p w14:paraId="7BA6D5B0" w14:textId="77777777" w:rsidR="000C09F5" w:rsidRDefault="000C09F5" w:rsidP="000C09F5">
      <w:pPr>
        <w:tabs>
          <w:tab w:val="right" w:pos="9720"/>
        </w:tabs>
        <w:spacing w:after="0"/>
        <w:jc w:val="right"/>
        <w:rPr>
          <w:rFonts w:ascii="Tahoma" w:hAnsi="Tahoma" w:cs="Tahoma"/>
          <w:b/>
          <w:sz w:val="17"/>
          <w:szCs w:val="17"/>
        </w:rPr>
      </w:pPr>
    </w:p>
    <w:p w14:paraId="4A60CC74" w14:textId="77777777" w:rsidR="000C09F5" w:rsidRDefault="000C09F5" w:rsidP="00EA6AC3">
      <w:pPr>
        <w:tabs>
          <w:tab w:val="right" w:pos="9720"/>
        </w:tabs>
        <w:spacing w:after="0"/>
        <w:jc w:val="right"/>
        <w:rPr>
          <w:rFonts w:ascii="Tahoma" w:hAnsi="Tahoma" w:cs="Tahoma"/>
          <w:b/>
          <w:sz w:val="17"/>
          <w:szCs w:val="17"/>
        </w:rPr>
      </w:pPr>
      <w:r w:rsidRPr="000C09F5">
        <w:rPr>
          <w:rFonts w:ascii="Tahoma" w:hAnsi="Tahoma" w:cs="Tahoma"/>
          <w:b/>
          <w:sz w:val="17"/>
          <w:szCs w:val="17"/>
        </w:rPr>
        <w:t xml:space="preserve">Adopted </w:t>
      </w:r>
      <w:r>
        <w:rPr>
          <w:rFonts w:ascii="Tahoma" w:hAnsi="Tahoma" w:cs="Tahoma"/>
          <w:b/>
          <w:sz w:val="17"/>
          <w:szCs w:val="17"/>
        </w:rPr>
        <w:t>October 2014</w:t>
      </w:r>
    </w:p>
    <w:p w14:paraId="6625710D" w14:textId="67880ABD" w:rsidR="00EA6AC3" w:rsidRPr="000C09F5" w:rsidRDefault="00EA6AC3" w:rsidP="00EA6AC3">
      <w:pPr>
        <w:tabs>
          <w:tab w:val="right" w:pos="9720"/>
        </w:tabs>
        <w:spacing w:after="0"/>
        <w:jc w:val="right"/>
        <w:rPr>
          <w:rFonts w:ascii="Tahoma" w:hAnsi="Tahoma" w:cs="Tahoma"/>
          <w:b/>
          <w:sz w:val="17"/>
          <w:szCs w:val="17"/>
        </w:rPr>
      </w:pPr>
      <w:r>
        <w:rPr>
          <w:rFonts w:ascii="Tahoma" w:hAnsi="Tahoma" w:cs="Tahoma"/>
          <w:b/>
          <w:sz w:val="17"/>
          <w:szCs w:val="17"/>
        </w:rPr>
        <w:t xml:space="preserve">Reviewed </w:t>
      </w:r>
      <w:r w:rsidR="00D23D12">
        <w:rPr>
          <w:rFonts w:ascii="Tahoma" w:hAnsi="Tahoma" w:cs="Tahoma"/>
          <w:b/>
          <w:sz w:val="17"/>
          <w:szCs w:val="17"/>
        </w:rPr>
        <w:t>June 2026</w:t>
      </w:r>
    </w:p>
    <w:p w14:paraId="7E90605E" w14:textId="77777777" w:rsidR="000C09F5" w:rsidRPr="000C09F5" w:rsidRDefault="000C09F5" w:rsidP="00EA6AC3">
      <w:pPr>
        <w:pStyle w:val="Default"/>
        <w:spacing w:after="31"/>
        <w:ind w:left="5040" w:firstLine="720"/>
        <w:jc w:val="right"/>
        <w:rPr>
          <w:rFonts w:ascii="Tahoma" w:hAnsi="Tahoma" w:cs="Tahoma"/>
          <w:sz w:val="17"/>
          <w:szCs w:val="17"/>
        </w:rPr>
      </w:pPr>
      <w:r>
        <w:rPr>
          <w:rFonts w:ascii="Tahoma" w:hAnsi="Tahoma" w:cs="Tahoma"/>
          <w:b/>
          <w:sz w:val="17"/>
          <w:szCs w:val="17"/>
        </w:rPr>
        <w:t xml:space="preserve">  </w:t>
      </w:r>
      <w:r w:rsidR="0024110D">
        <w:rPr>
          <w:rFonts w:ascii="Tahoma" w:hAnsi="Tahoma" w:cs="Tahoma"/>
          <w:b/>
          <w:sz w:val="17"/>
          <w:szCs w:val="17"/>
        </w:rPr>
        <w:t xml:space="preserve">                   </w:t>
      </w:r>
      <w:r w:rsidRPr="000C09F5">
        <w:rPr>
          <w:rFonts w:ascii="Tahoma" w:hAnsi="Tahoma" w:cs="Tahoma"/>
          <w:b/>
          <w:sz w:val="17"/>
          <w:szCs w:val="17"/>
        </w:rPr>
        <w:t>Revised</w:t>
      </w:r>
      <w:r w:rsidR="0024110D">
        <w:rPr>
          <w:rFonts w:ascii="Tahoma" w:hAnsi="Tahoma" w:cs="Tahoma"/>
          <w:b/>
          <w:sz w:val="17"/>
          <w:szCs w:val="17"/>
        </w:rPr>
        <w:t xml:space="preserve"> July 2015</w:t>
      </w:r>
      <w:r w:rsidRPr="000C09F5">
        <w:rPr>
          <w:rFonts w:ascii="Tahoma" w:hAnsi="Tahoma" w:cs="Tahoma"/>
          <w:b/>
          <w:sz w:val="17"/>
          <w:szCs w:val="17"/>
        </w:rPr>
        <w:t xml:space="preserve"> </w:t>
      </w:r>
    </w:p>
    <w:p w14:paraId="03CDFB60" w14:textId="77777777" w:rsidR="00457F90" w:rsidRPr="007615E2" w:rsidRDefault="00457F90" w:rsidP="000C09F5">
      <w:pPr>
        <w:ind w:left="7200" w:firstLine="720"/>
        <w:rPr>
          <w:rFonts w:ascii="Tahoma" w:hAnsi="Tahoma" w:cs="Tahoma"/>
        </w:rPr>
      </w:pPr>
    </w:p>
    <w:sectPr w:rsidR="00457F90" w:rsidRPr="007615E2" w:rsidSect="00457F90">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3D13" w14:textId="77777777" w:rsidR="00941AA8" w:rsidRDefault="00941AA8" w:rsidP="001904D8">
      <w:pPr>
        <w:spacing w:after="0" w:line="240" w:lineRule="auto"/>
      </w:pPr>
      <w:r>
        <w:separator/>
      </w:r>
    </w:p>
  </w:endnote>
  <w:endnote w:type="continuationSeparator" w:id="0">
    <w:p w14:paraId="1023BA8C" w14:textId="77777777" w:rsidR="00941AA8" w:rsidRDefault="00941AA8" w:rsidP="00190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Condensed Light">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B926" w14:textId="77777777" w:rsidR="000C09F5" w:rsidRDefault="000C09F5" w:rsidP="000C09F5">
    <w:pPr>
      <w:pStyle w:val="BodyText2"/>
      <w:rPr>
        <w:rFonts w:ascii="Tahoma" w:hAnsi="Tahoma" w:cs="Tahoma"/>
        <w:b/>
        <w:color w:val="000080"/>
        <w:szCs w:val="24"/>
      </w:rPr>
    </w:pPr>
    <w:r>
      <w:rPr>
        <w:rFonts w:ascii="Tahoma" w:hAnsi="Tahoma" w:cs="Tahoma"/>
        <w:b/>
        <w:color w:val="000080"/>
        <w:szCs w:val="24"/>
      </w:rPr>
      <w:t>HPC-POL-031</w:t>
    </w:r>
  </w:p>
  <w:p w14:paraId="5513B33B" w14:textId="77777777" w:rsidR="000C09F5" w:rsidRDefault="000C0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E0DEE" w14:textId="77777777" w:rsidR="00941AA8" w:rsidRDefault="00941AA8" w:rsidP="001904D8">
      <w:pPr>
        <w:spacing w:after="0" w:line="240" w:lineRule="auto"/>
      </w:pPr>
      <w:r>
        <w:separator/>
      </w:r>
    </w:p>
  </w:footnote>
  <w:footnote w:type="continuationSeparator" w:id="0">
    <w:p w14:paraId="627F9761" w14:textId="77777777" w:rsidR="00941AA8" w:rsidRDefault="00941AA8" w:rsidP="00190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3201" w14:textId="77777777" w:rsidR="001904D8" w:rsidRDefault="00C949FB" w:rsidP="000C09F5">
    <w:pPr>
      <w:pStyle w:val="Header"/>
      <w:jc w:val="right"/>
    </w:pPr>
    <w:r w:rsidRPr="004235FF">
      <w:rPr>
        <w:noProof/>
        <w:lang w:eastAsia="en-GB"/>
      </w:rPr>
      <w:drawing>
        <wp:inline distT="0" distB="0" distL="0" distR="0" wp14:anchorId="23B3D2AE" wp14:editId="44A62119">
          <wp:extent cx="1165860" cy="1036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10363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8CB"/>
    <w:rsid w:val="000C09F5"/>
    <w:rsid w:val="001904D8"/>
    <w:rsid w:val="0024110D"/>
    <w:rsid w:val="00300601"/>
    <w:rsid w:val="003642B1"/>
    <w:rsid w:val="003A2619"/>
    <w:rsid w:val="0045052F"/>
    <w:rsid w:val="00457F90"/>
    <w:rsid w:val="005D52BC"/>
    <w:rsid w:val="006818CB"/>
    <w:rsid w:val="007615E2"/>
    <w:rsid w:val="00794F45"/>
    <w:rsid w:val="00941AA8"/>
    <w:rsid w:val="009A324C"/>
    <w:rsid w:val="00A64DE5"/>
    <w:rsid w:val="00BA03F1"/>
    <w:rsid w:val="00BC1540"/>
    <w:rsid w:val="00C949FB"/>
    <w:rsid w:val="00D23D12"/>
    <w:rsid w:val="00EA6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62D1F"/>
  <w15:docId w15:val="{38ECFC0F-FA11-47A9-9A9C-9701FC58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F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18C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904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4D8"/>
  </w:style>
  <w:style w:type="paragraph" w:styleId="Footer">
    <w:name w:val="footer"/>
    <w:basedOn w:val="Normal"/>
    <w:link w:val="FooterChar"/>
    <w:uiPriority w:val="99"/>
    <w:unhideWhenUsed/>
    <w:rsid w:val="001904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4D8"/>
  </w:style>
  <w:style w:type="paragraph" w:styleId="BodyText2">
    <w:name w:val="Body Text 2"/>
    <w:basedOn w:val="Normal"/>
    <w:link w:val="BodyText2Char"/>
    <w:rsid w:val="000C09F5"/>
    <w:pPr>
      <w:spacing w:after="0" w:line="240" w:lineRule="auto"/>
    </w:pPr>
    <w:rPr>
      <w:rFonts w:ascii="Univers Condensed Light" w:eastAsia="Times New Roman" w:hAnsi="Univers Condensed Light" w:cs="Times New Roman"/>
      <w:spacing w:val="-5"/>
      <w:sz w:val="24"/>
      <w:szCs w:val="20"/>
    </w:rPr>
  </w:style>
  <w:style w:type="character" w:customStyle="1" w:styleId="BodyText2Char">
    <w:name w:val="Body Text 2 Char"/>
    <w:basedOn w:val="DefaultParagraphFont"/>
    <w:link w:val="BodyText2"/>
    <w:rsid w:val="000C09F5"/>
    <w:rPr>
      <w:rFonts w:ascii="Univers Condensed Light" w:eastAsia="Times New Roman" w:hAnsi="Univers Condensed Light" w:cs="Times New Roman"/>
      <w:spacing w:val="-5"/>
      <w:sz w:val="24"/>
      <w:szCs w:val="20"/>
    </w:rPr>
  </w:style>
  <w:style w:type="paragraph" w:customStyle="1" w:styleId="DateandNumber">
    <w:name w:val="Date and Number"/>
    <w:basedOn w:val="Normal"/>
    <w:rsid w:val="000C09F5"/>
    <w:pPr>
      <w:spacing w:after="120" w:line="264" w:lineRule="auto"/>
      <w:jc w:val="right"/>
    </w:pPr>
    <w:rPr>
      <w:rFonts w:ascii="Trebuchet MS" w:eastAsia="Times New Roman" w:hAnsi="Trebuchet MS" w:cs="Times New Roman"/>
      <w:caps/>
      <w:spacing w:val="4"/>
      <w:sz w:val="16"/>
      <w:szCs w:val="16"/>
    </w:rPr>
  </w:style>
  <w:style w:type="paragraph" w:styleId="BalloonText">
    <w:name w:val="Balloon Text"/>
    <w:basedOn w:val="Normal"/>
    <w:link w:val="BalloonTextChar"/>
    <w:uiPriority w:val="99"/>
    <w:semiHidden/>
    <w:unhideWhenUsed/>
    <w:rsid w:val="002411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1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1868</Words>
  <Characters>9642</Characters>
  <Application>Microsoft Office Word</Application>
  <DocSecurity>0</DocSecurity>
  <Lines>247</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Tracy Lane</cp:lastModifiedBy>
  <cp:revision>6</cp:revision>
  <dcterms:created xsi:type="dcterms:W3CDTF">2014-11-12T14:53:00Z</dcterms:created>
  <dcterms:modified xsi:type="dcterms:W3CDTF">2026-06-25T10:54:00Z</dcterms:modified>
</cp:coreProperties>
</file>